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6C6" w:rsidRPr="00086E61" w:rsidRDefault="00B716C6" w:rsidP="00086E61">
      <w:pPr>
        <w:pStyle w:val="a6"/>
        <w:spacing w:after="0" w:line="240" w:lineRule="auto"/>
        <w:ind w:firstLine="709"/>
        <w:jc w:val="center"/>
        <w:rPr>
          <w:rFonts w:ascii="Times New Roman" w:hAnsi="Times New Roman"/>
          <w:b/>
          <w:sz w:val="24"/>
          <w:szCs w:val="24"/>
          <w:lang w:val="kk-KZ"/>
        </w:rPr>
      </w:pPr>
      <w:r w:rsidRPr="00086E61">
        <w:rPr>
          <w:rFonts w:ascii="Times New Roman" w:hAnsi="Times New Roman"/>
          <w:b/>
          <w:sz w:val="24"/>
          <w:szCs w:val="24"/>
          <w:lang w:val="kk-KZ"/>
        </w:rPr>
        <w:t>ӘЛ ФАРАБИ АТЫНДАҒЫ ҚАЗАҚ ҰЛТТЫҚ УНИВЕРСИТЕТІ</w:t>
      </w: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b/>
          <w:sz w:val="24"/>
          <w:szCs w:val="24"/>
          <w:lang w:val="kk-KZ"/>
        </w:rPr>
      </w:pPr>
      <w:r w:rsidRPr="00086E61">
        <w:rPr>
          <w:rFonts w:ascii="Times New Roman" w:hAnsi="Times New Roman" w:cs="Times New Roman"/>
          <w:b/>
          <w:sz w:val="24"/>
          <w:szCs w:val="24"/>
          <w:lang w:val="kk-KZ"/>
        </w:rPr>
        <w:t>Философия және саясаттану факультеті</w:t>
      </w:r>
    </w:p>
    <w:p w:rsidR="00B716C6" w:rsidRPr="00086E61" w:rsidRDefault="00B716C6" w:rsidP="00086E61">
      <w:pPr>
        <w:spacing w:after="0" w:line="240" w:lineRule="auto"/>
        <w:ind w:firstLine="709"/>
        <w:jc w:val="center"/>
        <w:rPr>
          <w:rFonts w:ascii="Times New Roman" w:hAnsi="Times New Roman" w:cs="Times New Roman"/>
          <w:b/>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b/>
          <w:sz w:val="24"/>
          <w:szCs w:val="24"/>
          <w:lang w:val="kk-KZ"/>
        </w:rPr>
      </w:pPr>
      <w:r w:rsidRPr="00086E61">
        <w:rPr>
          <w:rFonts w:ascii="Times New Roman" w:hAnsi="Times New Roman" w:cs="Times New Roman"/>
          <w:b/>
          <w:sz w:val="24"/>
          <w:szCs w:val="24"/>
          <w:lang w:val="kk-KZ"/>
        </w:rPr>
        <w:t>Дінтану және мәдениеттану кафедрасы</w:t>
      </w: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EF5B8A" w:rsidRPr="00086E61" w:rsidRDefault="00EF5B8A"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b/>
          <w:sz w:val="24"/>
          <w:szCs w:val="24"/>
          <w:lang w:val="kk-KZ"/>
        </w:rPr>
      </w:pPr>
      <w:r w:rsidRPr="00086E61">
        <w:rPr>
          <w:rFonts w:ascii="Times New Roman" w:hAnsi="Times New Roman" w:cs="Times New Roman"/>
          <w:b/>
          <w:sz w:val="24"/>
          <w:szCs w:val="24"/>
          <w:lang w:val="kk-KZ"/>
        </w:rPr>
        <w:t>«</w:t>
      </w:r>
      <w:r w:rsidR="00591020" w:rsidRPr="00086E61">
        <w:rPr>
          <w:rFonts w:ascii="Times New Roman" w:hAnsi="Times New Roman" w:cs="Times New Roman"/>
          <w:b/>
          <w:sz w:val="24"/>
          <w:szCs w:val="24"/>
          <w:lang w:val="kk-KZ"/>
        </w:rPr>
        <w:t>Православ теологиясы</w:t>
      </w:r>
      <w:r w:rsidRPr="00086E61">
        <w:rPr>
          <w:rFonts w:ascii="Times New Roman" w:hAnsi="Times New Roman" w:cs="Times New Roman"/>
          <w:b/>
          <w:sz w:val="24"/>
          <w:szCs w:val="24"/>
          <w:lang w:val="kk-KZ"/>
        </w:rPr>
        <w:t>» пәні бойынша</w:t>
      </w:r>
    </w:p>
    <w:p w:rsidR="00EF5B8A" w:rsidRPr="00086E61" w:rsidRDefault="00EF5B8A" w:rsidP="00086E61">
      <w:pPr>
        <w:spacing w:after="0" w:line="240" w:lineRule="auto"/>
        <w:ind w:firstLine="709"/>
        <w:jc w:val="center"/>
        <w:rPr>
          <w:rFonts w:ascii="Times New Roman" w:hAnsi="Times New Roman" w:cs="Times New Roman"/>
          <w:b/>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b/>
          <w:sz w:val="24"/>
          <w:szCs w:val="24"/>
          <w:lang w:val="kk-KZ"/>
        </w:rPr>
      </w:pPr>
      <w:r w:rsidRPr="00086E61">
        <w:rPr>
          <w:rFonts w:ascii="Times New Roman" w:hAnsi="Times New Roman" w:cs="Times New Roman"/>
          <w:b/>
          <w:sz w:val="24"/>
          <w:szCs w:val="24"/>
          <w:lang w:val="kk-KZ"/>
        </w:rPr>
        <w:t>дәріс сабақтарына арналған әдістемелік нұсқаулық</w:t>
      </w:r>
    </w:p>
    <w:p w:rsidR="00B716C6" w:rsidRPr="00086E61" w:rsidRDefault="00B716C6" w:rsidP="00086E61">
      <w:pPr>
        <w:spacing w:after="0" w:line="240" w:lineRule="auto"/>
        <w:ind w:firstLine="709"/>
        <w:jc w:val="center"/>
        <w:rPr>
          <w:rFonts w:ascii="Times New Roman" w:hAnsi="Times New Roman" w:cs="Times New Roman"/>
          <w:b/>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b/>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b/>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r w:rsidRPr="00086E61">
        <w:rPr>
          <w:rFonts w:ascii="Times New Roman" w:hAnsi="Times New Roman" w:cs="Times New Roman"/>
          <w:sz w:val="24"/>
          <w:szCs w:val="24"/>
          <w:lang w:val="kk-KZ"/>
        </w:rPr>
        <w:t>Мамандық: «5В020600 - Дінтану»</w:t>
      </w:r>
    </w:p>
    <w:p w:rsidR="00B716C6" w:rsidRPr="00086E61" w:rsidRDefault="00591020" w:rsidP="00086E61">
      <w:pPr>
        <w:spacing w:after="0" w:line="240" w:lineRule="auto"/>
        <w:ind w:firstLine="709"/>
        <w:jc w:val="center"/>
        <w:rPr>
          <w:rFonts w:ascii="Times New Roman" w:hAnsi="Times New Roman" w:cs="Times New Roman"/>
          <w:sz w:val="24"/>
          <w:szCs w:val="24"/>
          <w:lang w:val="kk-KZ"/>
        </w:rPr>
      </w:pPr>
      <w:r w:rsidRPr="00086E61">
        <w:rPr>
          <w:rFonts w:ascii="Times New Roman" w:hAnsi="Times New Roman" w:cs="Times New Roman"/>
          <w:sz w:val="24"/>
          <w:szCs w:val="24"/>
          <w:lang w:val="kk-KZ"/>
        </w:rPr>
        <w:t>Оқу түрі: күндізгі (4</w:t>
      </w:r>
      <w:r w:rsidR="00B716C6" w:rsidRPr="00086E61">
        <w:rPr>
          <w:rFonts w:ascii="Times New Roman" w:hAnsi="Times New Roman" w:cs="Times New Roman"/>
          <w:sz w:val="24"/>
          <w:szCs w:val="24"/>
          <w:lang w:val="kk-KZ"/>
        </w:rPr>
        <w:t xml:space="preserve"> курс)</w:t>
      </w: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pStyle w:val="a8"/>
        <w:ind w:firstLine="709"/>
        <w:jc w:val="right"/>
        <w:rPr>
          <w:rFonts w:ascii="Times New Roman" w:hAnsi="Times New Roman"/>
          <w:sz w:val="24"/>
          <w:szCs w:val="24"/>
          <w:lang w:val="kk-KZ"/>
        </w:rPr>
      </w:pPr>
      <w:r w:rsidRPr="00086E61">
        <w:rPr>
          <w:rFonts w:ascii="Times New Roman" w:hAnsi="Times New Roman"/>
          <w:sz w:val="24"/>
          <w:szCs w:val="24"/>
          <w:lang w:val="kk-KZ"/>
        </w:rPr>
        <w:t>Дайындаған:</w:t>
      </w:r>
      <w:r w:rsidR="00591020" w:rsidRPr="00086E61">
        <w:rPr>
          <w:rFonts w:ascii="Times New Roman" w:hAnsi="Times New Roman"/>
          <w:sz w:val="24"/>
          <w:szCs w:val="24"/>
          <w:lang w:val="kk-KZ"/>
        </w:rPr>
        <w:t xml:space="preserve"> </w:t>
      </w:r>
      <w:r w:rsidRPr="00086E61">
        <w:rPr>
          <w:rFonts w:ascii="Times New Roman" w:hAnsi="Times New Roman"/>
          <w:sz w:val="24"/>
          <w:szCs w:val="24"/>
          <w:lang w:val="kk-KZ"/>
        </w:rPr>
        <w:t>Әлтаева Н.С.</w:t>
      </w:r>
    </w:p>
    <w:p w:rsidR="00B716C6" w:rsidRPr="00086E61" w:rsidRDefault="00B716C6" w:rsidP="00086E61">
      <w:pPr>
        <w:pStyle w:val="a8"/>
        <w:ind w:firstLine="709"/>
        <w:jc w:val="right"/>
        <w:rPr>
          <w:rFonts w:ascii="Times New Roman" w:hAnsi="Times New Roman"/>
          <w:sz w:val="24"/>
          <w:szCs w:val="24"/>
          <w:lang w:val="kk-KZ"/>
        </w:rPr>
      </w:pPr>
    </w:p>
    <w:p w:rsidR="00B716C6" w:rsidRPr="00086E61" w:rsidRDefault="00B716C6" w:rsidP="00086E61">
      <w:pPr>
        <w:spacing w:after="0" w:line="240" w:lineRule="auto"/>
        <w:ind w:firstLine="709"/>
        <w:jc w:val="center"/>
        <w:rPr>
          <w:rFonts w:ascii="Times New Roman" w:eastAsia="Calibri"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EF5B8A" w:rsidRPr="00086E61" w:rsidRDefault="00EF5B8A" w:rsidP="00086E61">
      <w:pPr>
        <w:spacing w:after="0" w:line="240" w:lineRule="auto"/>
        <w:ind w:firstLine="709"/>
        <w:jc w:val="center"/>
        <w:rPr>
          <w:rFonts w:ascii="Times New Roman" w:hAnsi="Times New Roman" w:cs="Times New Roman"/>
          <w:sz w:val="24"/>
          <w:szCs w:val="24"/>
          <w:lang w:val="kk-KZ"/>
        </w:rPr>
      </w:pPr>
    </w:p>
    <w:p w:rsidR="00EF5B8A" w:rsidRPr="00086E61" w:rsidRDefault="00EF5B8A" w:rsidP="00086E61">
      <w:pPr>
        <w:spacing w:after="0" w:line="240" w:lineRule="auto"/>
        <w:ind w:firstLine="709"/>
        <w:jc w:val="center"/>
        <w:rPr>
          <w:rFonts w:ascii="Times New Roman" w:hAnsi="Times New Roman" w:cs="Times New Roman"/>
          <w:sz w:val="24"/>
          <w:szCs w:val="24"/>
          <w:lang w:val="kk-KZ"/>
        </w:rPr>
      </w:pPr>
    </w:p>
    <w:p w:rsidR="00EF5B8A" w:rsidRPr="00086E61" w:rsidRDefault="00EF5B8A" w:rsidP="00086E61">
      <w:pPr>
        <w:spacing w:after="0" w:line="240" w:lineRule="auto"/>
        <w:ind w:firstLine="709"/>
        <w:jc w:val="center"/>
        <w:rPr>
          <w:rFonts w:ascii="Times New Roman" w:hAnsi="Times New Roman" w:cs="Times New Roman"/>
          <w:sz w:val="24"/>
          <w:szCs w:val="24"/>
          <w:lang w:val="kk-KZ"/>
        </w:rPr>
      </w:pPr>
    </w:p>
    <w:p w:rsidR="00EF5B8A" w:rsidRPr="00086E61" w:rsidRDefault="00EF5B8A" w:rsidP="00086E61">
      <w:pPr>
        <w:spacing w:after="0" w:line="240" w:lineRule="auto"/>
        <w:ind w:firstLine="709"/>
        <w:jc w:val="center"/>
        <w:rPr>
          <w:rFonts w:ascii="Times New Roman" w:hAnsi="Times New Roman" w:cs="Times New Roman"/>
          <w:sz w:val="24"/>
          <w:szCs w:val="24"/>
          <w:lang w:val="kk-KZ"/>
        </w:rPr>
      </w:pPr>
    </w:p>
    <w:p w:rsidR="00EF5B8A" w:rsidRPr="00086E61" w:rsidRDefault="00EF5B8A"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p>
    <w:p w:rsidR="00B716C6" w:rsidRPr="00086E61" w:rsidRDefault="00B716C6" w:rsidP="00086E61">
      <w:pPr>
        <w:spacing w:after="0" w:line="240" w:lineRule="auto"/>
        <w:ind w:firstLine="709"/>
        <w:rPr>
          <w:rFonts w:ascii="Times New Roman" w:hAnsi="Times New Roman" w:cs="Times New Roman"/>
          <w:sz w:val="24"/>
          <w:szCs w:val="24"/>
          <w:lang w:val="kk-KZ"/>
        </w:rPr>
      </w:pPr>
    </w:p>
    <w:p w:rsidR="00B716C6" w:rsidRPr="00086E61" w:rsidRDefault="00B716C6" w:rsidP="00086E61">
      <w:pPr>
        <w:spacing w:after="0" w:line="240" w:lineRule="auto"/>
        <w:ind w:firstLine="709"/>
        <w:jc w:val="center"/>
        <w:rPr>
          <w:rFonts w:ascii="Times New Roman" w:hAnsi="Times New Roman" w:cs="Times New Roman"/>
          <w:sz w:val="24"/>
          <w:szCs w:val="24"/>
          <w:lang w:val="kk-KZ"/>
        </w:rPr>
      </w:pPr>
      <w:r w:rsidRPr="00086E61">
        <w:rPr>
          <w:rFonts w:ascii="Times New Roman" w:hAnsi="Times New Roman" w:cs="Times New Roman"/>
          <w:sz w:val="24"/>
          <w:szCs w:val="24"/>
          <w:lang w:val="kk-KZ"/>
        </w:rPr>
        <w:t>Алматы 201</w:t>
      </w:r>
      <w:r w:rsidR="00591020" w:rsidRPr="00086E61">
        <w:rPr>
          <w:rFonts w:ascii="Times New Roman" w:hAnsi="Times New Roman" w:cs="Times New Roman"/>
          <w:sz w:val="24"/>
          <w:szCs w:val="24"/>
          <w:lang w:val="kk-KZ"/>
        </w:rPr>
        <w:t>9</w:t>
      </w:r>
      <w:r w:rsidRPr="00086E61">
        <w:rPr>
          <w:rFonts w:ascii="Times New Roman" w:hAnsi="Times New Roman" w:cs="Times New Roman"/>
          <w:sz w:val="24"/>
          <w:szCs w:val="24"/>
          <w:lang w:val="kk-KZ"/>
        </w:rPr>
        <w:t xml:space="preserve"> ж.</w:t>
      </w:r>
    </w:p>
    <w:p w:rsidR="00B33E08" w:rsidRPr="00086E61" w:rsidRDefault="00B716C6" w:rsidP="00086E61">
      <w:pPr>
        <w:pStyle w:val="a3"/>
        <w:shd w:val="clear" w:color="auto" w:fill="FFFFFF"/>
        <w:spacing w:before="0" w:beforeAutospacing="0" w:after="0" w:afterAutospacing="0"/>
        <w:ind w:firstLine="709"/>
        <w:jc w:val="center"/>
        <w:rPr>
          <w:b/>
          <w:lang w:val="kk-KZ"/>
        </w:rPr>
      </w:pPr>
      <w:r w:rsidRPr="00086E61">
        <w:rPr>
          <w:b/>
          <w:lang w:val="kk-KZ"/>
        </w:rPr>
        <w:lastRenderedPageBreak/>
        <w:t xml:space="preserve"> </w:t>
      </w:r>
      <w:r w:rsidR="00B33E08" w:rsidRPr="00086E61">
        <w:rPr>
          <w:b/>
          <w:lang w:val="kk-KZ"/>
        </w:rPr>
        <w:t>«</w:t>
      </w:r>
      <w:r w:rsidR="00591020" w:rsidRPr="00086E61">
        <w:rPr>
          <w:b/>
          <w:lang w:val="kk-KZ"/>
        </w:rPr>
        <w:t>Православ теологиясы</w:t>
      </w:r>
      <w:r w:rsidR="00B33E08" w:rsidRPr="00086E61">
        <w:rPr>
          <w:b/>
          <w:lang w:val="kk-KZ"/>
        </w:rPr>
        <w:t xml:space="preserve">» пәнінен </w:t>
      </w:r>
    </w:p>
    <w:p w:rsidR="00B33E08" w:rsidRPr="00086E61" w:rsidRDefault="00B33E08" w:rsidP="00086E61">
      <w:pPr>
        <w:pStyle w:val="a3"/>
        <w:shd w:val="clear" w:color="auto" w:fill="FFFFFF"/>
        <w:spacing w:before="0" w:beforeAutospacing="0" w:after="0" w:afterAutospacing="0"/>
        <w:ind w:firstLine="709"/>
        <w:jc w:val="center"/>
        <w:rPr>
          <w:b/>
          <w:lang w:val="kk-KZ"/>
        </w:rPr>
      </w:pPr>
      <w:r w:rsidRPr="00086E61">
        <w:rPr>
          <w:b/>
          <w:lang w:val="kk-KZ"/>
        </w:rPr>
        <w:t>лекциялардың қысқаша мазмұны</w:t>
      </w:r>
    </w:p>
    <w:p w:rsidR="00B33E08" w:rsidRPr="00086E61" w:rsidRDefault="00B33E08" w:rsidP="00086E61">
      <w:pPr>
        <w:pStyle w:val="a3"/>
        <w:shd w:val="clear" w:color="auto" w:fill="FFFFFF"/>
        <w:spacing w:before="0" w:beforeAutospacing="0" w:after="0" w:afterAutospacing="0"/>
        <w:ind w:firstLine="709"/>
        <w:jc w:val="both"/>
        <w:rPr>
          <w:b/>
          <w:lang w:val="kk-KZ"/>
        </w:rPr>
      </w:pPr>
    </w:p>
    <w:p w:rsidR="00B33E08" w:rsidRPr="00086E61" w:rsidRDefault="00B33E08" w:rsidP="00086E61">
      <w:pPr>
        <w:pStyle w:val="a3"/>
        <w:shd w:val="clear" w:color="auto" w:fill="FFFFFF"/>
        <w:spacing w:before="0" w:beforeAutospacing="0" w:after="0" w:afterAutospacing="0"/>
        <w:ind w:firstLine="709"/>
        <w:jc w:val="center"/>
        <w:rPr>
          <w:b/>
          <w:bCs/>
          <w:i/>
          <w:color w:val="222222"/>
          <w:lang w:val="kk-KZ"/>
        </w:rPr>
      </w:pPr>
      <w:r w:rsidRPr="00086E61">
        <w:rPr>
          <w:b/>
          <w:i/>
          <w:lang w:val="kk-KZ"/>
        </w:rPr>
        <w:t xml:space="preserve">Лекция 1. </w:t>
      </w:r>
      <w:r w:rsidR="007461D0" w:rsidRPr="00086E61">
        <w:rPr>
          <w:b/>
          <w:i/>
          <w:lang w:val="kk-KZ"/>
        </w:rPr>
        <w:t xml:space="preserve">Православ теологиясы </w:t>
      </w:r>
      <w:r w:rsidRPr="00086E61">
        <w:rPr>
          <w:b/>
          <w:i/>
          <w:lang w:val="kk-KZ"/>
        </w:rPr>
        <w:t>пәнінің міндеттері мен мақсаты</w:t>
      </w:r>
    </w:p>
    <w:p w:rsidR="003228AA" w:rsidRPr="00086E61" w:rsidRDefault="003228AA" w:rsidP="00086E61">
      <w:pPr>
        <w:pStyle w:val="a3"/>
        <w:shd w:val="clear" w:color="auto" w:fill="FFFFFF"/>
        <w:spacing w:before="0" w:beforeAutospacing="0" w:after="0" w:afterAutospacing="0"/>
        <w:ind w:firstLine="709"/>
        <w:jc w:val="both"/>
        <w:rPr>
          <w:color w:val="222222"/>
          <w:lang w:val="kk-KZ"/>
        </w:rPr>
      </w:pPr>
      <w:r w:rsidRPr="00086E61">
        <w:rPr>
          <w:bCs/>
          <w:color w:val="222222"/>
          <w:lang w:val="kk-KZ"/>
        </w:rPr>
        <w:t>Христиан діні</w:t>
      </w:r>
      <w:r w:rsidRPr="00086E61">
        <w:rPr>
          <w:color w:val="222222"/>
          <w:lang w:val="kk-KZ"/>
        </w:rPr>
        <w:t> </w:t>
      </w:r>
      <w:r w:rsidR="00B33E08" w:rsidRPr="00086E61">
        <w:rPr>
          <w:color w:val="222222"/>
          <w:lang w:val="kk-KZ"/>
        </w:rPr>
        <w:t xml:space="preserve">- </w:t>
      </w:r>
      <w:hyperlink r:id="rId5" w:tooltip="Ибраһим" w:history="1">
        <w:r w:rsidRPr="00086E61">
          <w:rPr>
            <w:rStyle w:val="a4"/>
            <w:color w:val="0B0080"/>
            <w:u w:val="none"/>
            <w:lang w:val="kk-KZ"/>
          </w:rPr>
          <w:t>Ибраһимдік</w:t>
        </w:r>
      </w:hyperlink>
      <w:r w:rsidRPr="00086E61">
        <w:rPr>
          <w:color w:val="222222"/>
          <w:lang w:val="kk-KZ"/>
        </w:rPr>
        <w:t> </w:t>
      </w:r>
      <w:hyperlink r:id="rId6" w:tooltip="Дін" w:history="1">
        <w:r w:rsidRPr="00086E61">
          <w:rPr>
            <w:rStyle w:val="a4"/>
            <w:color w:val="0B0080"/>
            <w:u w:val="none"/>
            <w:lang w:val="kk-KZ"/>
          </w:rPr>
          <w:t>дін</w:t>
        </w:r>
      </w:hyperlink>
      <w:r w:rsidRPr="00086E61">
        <w:rPr>
          <w:color w:val="222222"/>
          <w:lang w:val="kk-KZ"/>
        </w:rPr>
        <w:t>  </w:t>
      </w:r>
      <w:r w:rsidR="00B33E08" w:rsidRPr="00086E61">
        <w:rPr>
          <w:color w:val="222222"/>
          <w:lang w:val="kk-KZ"/>
        </w:rPr>
        <w:t>(</w:t>
      </w:r>
      <w:hyperlink r:id="rId7" w:tooltip="Орыс тілі" w:history="1">
        <w:r w:rsidRPr="00086E61">
          <w:rPr>
            <w:rStyle w:val="a4"/>
            <w:color w:val="0B0080"/>
            <w:u w:val="none"/>
            <w:lang w:val="kk-KZ"/>
          </w:rPr>
          <w:t>орыс тілі</w:t>
        </w:r>
      </w:hyperlink>
      <w:r w:rsidRPr="00086E61">
        <w:rPr>
          <w:color w:val="222222"/>
          <w:lang w:val="kk-KZ"/>
        </w:rPr>
        <w:t> 'помазанный' - қазақша 'басты уқалау, сулау немесе басқа мәсіһ шалу') — Христостың өмірі мен </w:t>
      </w:r>
      <w:hyperlink r:id="rId8" w:tooltip="Жаңа Өсиет (мұндай бет жоқ)" w:history="1">
        <w:r w:rsidRPr="00086E61">
          <w:rPr>
            <w:rStyle w:val="a4"/>
            <w:color w:val="A55858"/>
            <w:u w:val="none"/>
            <w:lang w:val="kk-KZ"/>
          </w:rPr>
          <w:t>Жаңа Өсиет</w:t>
        </w:r>
      </w:hyperlink>
      <w:r w:rsidRPr="00086E61">
        <w:rPr>
          <w:color w:val="222222"/>
          <w:lang w:val="kk-KZ"/>
        </w:rPr>
        <w:t> іліміне негізделген </w:t>
      </w:r>
      <w:hyperlink r:id="rId9" w:tooltip="Монотеистік дін (мұндай бет жоқ)" w:history="1">
        <w:r w:rsidRPr="00086E61">
          <w:rPr>
            <w:rStyle w:val="a4"/>
            <w:color w:val="A55858"/>
            <w:u w:val="none"/>
            <w:lang w:val="kk-KZ"/>
          </w:rPr>
          <w:t>монотеистік дін</w:t>
        </w:r>
      </w:hyperlink>
      <w:r w:rsidRPr="00086E61">
        <w:rPr>
          <w:color w:val="222222"/>
          <w:lang w:val="kk-KZ"/>
        </w:rPr>
        <w:t>.</w:t>
      </w:r>
    </w:p>
    <w:p w:rsidR="003228AA" w:rsidRPr="00086E61" w:rsidRDefault="003228AA" w:rsidP="00086E61">
      <w:pPr>
        <w:pStyle w:val="a3"/>
        <w:shd w:val="clear" w:color="auto" w:fill="FFFFFF"/>
        <w:spacing w:before="0" w:beforeAutospacing="0" w:after="0" w:afterAutospacing="0"/>
        <w:ind w:firstLine="709"/>
        <w:jc w:val="both"/>
        <w:rPr>
          <w:color w:val="222222"/>
          <w:lang w:val="kk-KZ"/>
        </w:rPr>
      </w:pPr>
      <w:r w:rsidRPr="00086E61">
        <w:rPr>
          <w:color w:val="222222"/>
          <w:lang w:val="kk-KZ"/>
        </w:rPr>
        <w:t>Әлем бойынша ең көп таралған дін. Шамамен 2.2. млрд </w:t>
      </w:r>
      <w:hyperlink r:id="rId10" w:tooltip="Христиандар" w:history="1">
        <w:r w:rsidRPr="00086E61">
          <w:rPr>
            <w:rStyle w:val="a4"/>
            <w:color w:val="006600"/>
            <w:u w:val="none"/>
            <w:lang w:val="kk-KZ"/>
          </w:rPr>
          <w:t>христиан</w:t>
        </w:r>
      </w:hyperlink>
      <w:r w:rsidRPr="00086E61">
        <w:rPr>
          <w:color w:val="222222"/>
          <w:lang w:val="kk-KZ"/>
        </w:rPr>
        <w:t>. </w:t>
      </w:r>
      <w:hyperlink r:id="rId11" w:tooltip="Христиандар" w:history="1">
        <w:r w:rsidRPr="00086E61">
          <w:rPr>
            <w:rStyle w:val="a4"/>
            <w:color w:val="006600"/>
            <w:u w:val="none"/>
            <w:lang w:val="kk-KZ"/>
          </w:rPr>
          <w:t>Христиандардың</w:t>
        </w:r>
      </w:hyperlink>
      <w:r w:rsidRPr="00086E61">
        <w:rPr>
          <w:color w:val="222222"/>
          <w:lang w:val="kk-KZ"/>
        </w:rPr>
        <w:t> басым бөлігі Исаның </w:t>
      </w:r>
      <w:hyperlink r:id="rId12" w:tooltip="Құдай" w:history="1">
        <w:r w:rsidRPr="00086E61">
          <w:rPr>
            <w:rStyle w:val="a4"/>
            <w:color w:val="0B0080"/>
            <w:u w:val="none"/>
            <w:lang w:val="kk-KZ"/>
          </w:rPr>
          <w:t>Құдайдың</w:t>
        </w:r>
      </w:hyperlink>
      <w:r w:rsidRPr="00086E61">
        <w:rPr>
          <w:color w:val="222222"/>
          <w:lang w:val="kk-KZ"/>
        </w:rPr>
        <w:t> ұлы және </w:t>
      </w:r>
      <w:hyperlink r:id="rId13" w:tooltip="Көне өсиет (мұндай бет жоқ)" w:history="1">
        <w:r w:rsidRPr="00086E61">
          <w:rPr>
            <w:rStyle w:val="a4"/>
            <w:color w:val="A55858"/>
            <w:u w:val="none"/>
            <w:lang w:val="kk-KZ"/>
          </w:rPr>
          <w:t>Көне өсиетте</w:t>
        </w:r>
      </w:hyperlink>
      <w:r w:rsidRPr="00086E61">
        <w:rPr>
          <w:color w:val="222222"/>
          <w:lang w:val="kk-KZ"/>
        </w:rPr>
        <w:t> айтылған </w:t>
      </w:r>
      <w:hyperlink r:id="rId14" w:tooltip="Адамзат (мұндай бет жоқ)" w:history="1">
        <w:r w:rsidRPr="00086E61">
          <w:rPr>
            <w:rStyle w:val="a4"/>
            <w:color w:val="A55858"/>
            <w:u w:val="none"/>
            <w:lang w:val="kk-KZ"/>
          </w:rPr>
          <w:t>адамзатты</w:t>
        </w:r>
      </w:hyperlink>
      <w:r w:rsidRPr="00086E61">
        <w:rPr>
          <w:color w:val="222222"/>
          <w:lang w:val="kk-KZ"/>
        </w:rPr>
        <w:t> құтқарушы екеніне сенеді. Сондықтан христиандар Исаны Христ немесе Мессия көреді.</w:t>
      </w:r>
    </w:p>
    <w:p w:rsidR="003228AA" w:rsidRPr="00086E61" w:rsidRDefault="003228AA" w:rsidP="00086E61">
      <w:pPr>
        <w:pStyle w:val="a3"/>
        <w:shd w:val="clear" w:color="auto" w:fill="FFFFFF"/>
        <w:spacing w:before="0" w:beforeAutospacing="0" w:after="0" w:afterAutospacing="0"/>
        <w:ind w:firstLine="709"/>
        <w:jc w:val="both"/>
        <w:rPr>
          <w:color w:val="222222"/>
          <w:lang w:val="kk-KZ"/>
        </w:rPr>
      </w:pPr>
      <w:r w:rsidRPr="00086E61">
        <w:rPr>
          <w:color w:val="222222"/>
          <w:lang w:val="kk-KZ"/>
        </w:rPr>
        <w:t>Христиан </w:t>
      </w:r>
      <w:hyperlink r:id="rId15" w:tooltip="Теология" w:history="1">
        <w:r w:rsidRPr="00086E61">
          <w:rPr>
            <w:rStyle w:val="a4"/>
            <w:color w:val="0B0080"/>
            <w:u w:val="none"/>
            <w:lang w:val="kk-KZ"/>
          </w:rPr>
          <w:t>теологиясы</w:t>
        </w:r>
      </w:hyperlink>
      <w:r w:rsidRPr="00086E61">
        <w:rPr>
          <w:color w:val="222222"/>
          <w:lang w:val="kk-KZ"/>
        </w:rPr>
        <w:t> Христиандықты ұстанушылар мойындаған </w:t>
      </w:r>
      <w:hyperlink r:id="rId16" w:tooltip="Экумендік сенімдер (мұндай бет жоқ)" w:history="1">
        <w:r w:rsidRPr="00086E61">
          <w:rPr>
            <w:rStyle w:val="a4"/>
            <w:color w:val="A55858"/>
            <w:u w:val="none"/>
            <w:lang w:val="kk-KZ"/>
          </w:rPr>
          <w:t>экумендік сенімдерді</w:t>
        </w:r>
      </w:hyperlink>
      <w:r w:rsidRPr="00086E61">
        <w:rPr>
          <w:color w:val="222222"/>
          <w:lang w:val="kk-KZ"/>
        </w:rPr>
        <w:t> негізге алады.</w:t>
      </w:r>
    </w:p>
    <w:p w:rsidR="003228AA" w:rsidRPr="00086E61" w:rsidRDefault="003228AA" w:rsidP="00086E61">
      <w:pPr>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086E61">
        <w:rPr>
          <w:rFonts w:ascii="Times New Roman" w:eastAsia="Times New Roman" w:hAnsi="Times New Roman" w:cs="Times New Roman"/>
          <w:color w:val="222222"/>
          <w:sz w:val="24"/>
          <w:szCs w:val="24"/>
          <w:lang w:val="kk-KZ" w:eastAsia="ru-RU"/>
        </w:rPr>
        <w:t>Христиан діні әдебиеті негізгі төрт жанрдан тұрады:</w:t>
      </w:r>
    </w:p>
    <w:p w:rsidR="003228AA" w:rsidRPr="00086E61" w:rsidRDefault="00AA5010" w:rsidP="00086E61">
      <w:pPr>
        <w:numPr>
          <w:ilvl w:val="0"/>
          <w:numId w:val="1"/>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hyperlink r:id="rId17" w:tooltip="Інжіл" w:history="1">
        <w:r w:rsidR="003228AA" w:rsidRPr="00086E61">
          <w:rPr>
            <w:rFonts w:ascii="Times New Roman" w:eastAsia="Times New Roman" w:hAnsi="Times New Roman" w:cs="Times New Roman"/>
            <w:color w:val="0B0080"/>
            <w:sz w:val="24"/>
            <w:szCs w:val="24"/>
            <w:lang w:eastAsia="ru-RU"/>
          </w:rPr>
          <w:t>Інжілдер</w:t>
        </w:r>
      </w:hyperlink>
      <w:r w:rsidR="003228AA" w:rsidRPr="00086E61">
        <w:rPr>
          <w:rFonts w:ascii="Times New Roman" w:eastAsia="Times New Roman" w:hAnsi="Times New Roman" w:cs="Times New Roman"/>
          <w:color w:val="222222"/>
          <w:sz w:val="24"/>
          <w:szCs w:val="24"/>
          <w:lang w:eastAsia="ru-RU"/>
        </w:rPr>
        <w:t> (Матфей, Марк, Лука, Ионн);</w:t>
      </w:r>
    </w:p>
    <w:p w:rsidR="003228AA" w:rsidRPr="00086E61" w:rsidRDefault="003228AA" w:rsidP="00086E61">
      <w:pPr>
        <w:numPr>
          <w:ilvl w:val="0"/>
          <w:numId w:val="1"/>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086E61">
        <w:rPr>
          <w:rFonts w:ascii="Times New Roman" w:eastAsia="Times New Roman" w:hAnsi="Times New Roman" w:cs="Times New Roman"/>
          <w:color w:val="222222"/>
          <w:sz w:val="24"/>
          <w:szCs w:val="24"/>
          <w:lang w:eastAsia="ru-RU"/>
        </w:rPr>
        <w:t>апостолдардың арнаулы хаттары;</w:t>
      </w:r>
    </w:p>
    <w:p w:rsidR="003228AA" w:rsidRPr="00086E61" w:rsidRDefault="003228AA" w:rsidP="00086E61">
      <w:pPr>
        <w:numPr>
          <w:ilvl w:val="0"/>
          <w:numId w:val="1"/>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086E61">
        <w:rPr>
          <w:rFonts w:ascii="Times New Roman" w:eastAsia="Times New Roman" w:hAnsi="Times New Roman" w:cs="Times New Roman"/>
          <w:color w:val="222222"/>
          <w:sz w:val="24"/>
          <w:szCs w:val="24"/>
          <w:lang w:eastAsia="ru-RU"/>
        </w:rPr>
        <w:t>Христос шәкірттерінің істері туралы жазбалар;</w:t>
      </w:r>
    </w:p>
    <w:p w:rsidR="003228AA" w:rsidRPr="00086E61" w:rsidRDefault="003228AA" w:rsidP="00086E61">
      <w:pPr>
        <w:numPr>
          <w:ilvl w:val="0"/>
          <w:numId w:val="1"/>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086E61">
        <w:rPr>
          <w:rFonts w:ascii="Times New Roman" w:eastAsia="Times New Roman" w:hAnsi="Times New Roman" w:cs="Times New Roman"/>
          <w:color w:val="222222"/>
          <w:sz w:val="24"/>
          <w:szCs w:val="24"/>
          <w:lang w:eastAsia="ru-RU"/>
        </w:rPr>
        <w:t>ақыр заман туралы өсиет.</w:t>
      </w:r>
    </w:p>
    <w:p w:rsidR="003228AA" w:rsidRPr="00086E61" w:rsidRDefault="003228AA" w:rsidP="00086E61">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086E61">
        <w:rPr>
          <w:rFonts w:ascii="Times New Roman" w:eastAsia="Times New Roman" w:hAnsi="Times New Roman" w:cs="Times New Roman"/>
          <w:color w:val="222222"/>
          <w:sz w:val="24"/>
          <w:szCs w:val="24"/>
          <w:lang w:eastAsia="ru-RU"/>
        </w:rPr>
        <w:t>Б. з-дың бас кезінде Рим империясының басқа бөліктеріндегідей Палестинада да әлеуметтік, қоғамдық қайшылықтар шиеленісіп тұрды. Сонымен қатар 1 ғасыр империяның жаңа саяси формасы қалыптасуының кезеңі болды. Антикалық тәртіптің дағдарысы, жаңа саяси шындықтың қалыптаса бастауы адамдардың өмірінде қиындық туғызып, қиыншылық пен зұлымдықтан құтылудың жолын іздеуге итермеледі. Сиқырға, Митраға, </w:t>
      </w:r>
      <w:hyperlink r:id="rId18" w:tooltip="Исида (мұндай бет жоқ)" w:history="1">
        <w:r w:rsidRPr="00086E61">
          <w:rPr>
            <w:rFonts w:ascii="Times New Roman" w:eastAsia="Times New Roman" w:hAnsi="Times New Roman" w:cs="Times New Roman"/>
            <w:color w:val="A55858"/>
            <w:sz w:val="24"/>
            <w:szCs w:val="24"/>
            <w:lang w:eastAsia="ru-RU"/>
          </w:rPr>
          <w:t>Исида</w:t>
        </w:r>
      </w:hyperlink>
      <w:r w:rsidRPr="00086E61">
        <w:rPr>
          <w:rFonts w:ascii="Times New Roman" w:eastAsia="Times New Roman" w:hAnsi="Times New Roman" w:cs="Times New Roman"/>
          <w:color w:val="222222"/>
          <w:sz w:val="24"/>
          <w:szCs w:val="24"/>
          <w:lang w:eastAsia="ru-RU"/>
        </w:rPr>
        <w:t>, Осириске, т.б. сенім күшейді. Осы кезде дүниеге келген Христиан діні жан біткеннің барлығының Құдай алдындағы тең екендігін айтып, адамдардың көкейінде әділетсіздік пен қанаушылықтан құтылудың үмітін оятты. Құдай алдында барлық адамдар тең деген идея жергілікті билеушілер тарапынан үлкен қарсылыққа тап болып, Христиан дінін қабылдаушылар жаппай қудаланды. Олар жергілікті билік өкілдерінен қашып жүруге мәжбүр болды. Жер асты шіркеулері салынды. Дегенмен, көп ұзамай Христиан дінін уағыздаушылар көбейіп, оның қатарына тұрғындардың көп бөлігі, соның ішінде билік иелері де тартыла бастады. Христиан діні догматикасы 4 — 6 ғасырларда қалыптасты. Оның қалыптасуында каппадокиялық діни ғұламалар Григорий Назианзин (330 — 390), Григорий Нисский (335 — 394), Василий Кессарийский (330 — 397) маңызды рөл атқарды. Христиан догматтары үлкен тартыс-таластар арқылы жүйеленді. Бірақ діни таластар догматтардың канондығын анықтағасын да тоқталмады. Ақырында бұл таластар христиан шіркеуінің әр түрлі ағымдарға бөлінуіне алып келді. 5 ғасырдың ортасында ортодоксалдық Христиан дінімен келіспейтін Армян, Копт, Малабар, Эфиоп, Иаковит, Абиссин шіркеулері жіктелді. Орта ғасырлардан бастап Рим шіркеуі христиандарды өзіне бағындыруға тырысты. Бұған шығыстағы Византия қарсы болды. Нәтижесінде 9 — 11 ғасырларда Христиан діні “Батыс шіркеуі” (</w:t>
      </w:r>
      <w:hyperlink r:id="rId19" w:tooltip="Католиктер" w:history="1">
        <w:r w:rsidRPr="00086E61">
          <w:rPr>
            <w:rFonts w:ascii="Times New Roman" w:eastAsia="Times New Roman" w:hAnsi="Times New Roman" w:cs="Times New Roman"/>
            <w:color w:val="006600"/>
            <w:sz w:val="24"/>
            <w:szCs w:val="24"/>
            <w:lang w:eastAsia="ru-RU"/>
          </w:rPr>
          <w:t>католиктер</w:t>
        </w:r>
      </w:hyperlink>
      <w:r w:rsidRPr="00086E61">
        <w:rPr>
          <w:rFonts w:ascii="Times New Roman" w:eastAsia="Times New Roman" w:hAnsi="Times New Roman" w:cs="Times New Roman"/>
          <w:color w:val="222222"/>
          <w:sz w:val="24"/>
          <w:szCs w:val="24"/>
          <w:lang w:eastAsia="ru-RU"/>
        </w:rPr>
        <w:t>) және “</w:t>
      </w:r>
      <w:hyperlink r:id="rId20" w:tooltip="Шығыс шіркеуі (мұндай бет жоқ)" w:history="1">
        <w:r w:rsidRPr="00086E61">
          <w:rPr>
            <w:rFonts w:ascii="Times New Roman" w:eastAsia="Times New Roman" w:hAnsi="Times New Roman" w:cs="Times New Roman"/>
            <w:color w:val="A55858"/>
            <w:sz w:val="24"/>
            <w:szCs w:val="24"/>
            <w:lang w:eastAsia="ru-RU"/>
          </w:rPr>
          <w:t>Шығыс шіркеуі</w:t>
        </w:r>
      </w:hyperlink>
      <w:r w:rsidRPr="00086E61">
        <w:rPr>
          <w:rFonts w:ascii="Times New Roman" w:eastAsia="Times New Roman" w:hAnsi="Times New Roman" w:cs="Times New Roman"/>
          <w:color w:val="222222"/>
          <w:sz w:val="24"/>
          <w:szCs w:val="24"/>
          <w:lang w:eastAsia="ru-RU"/>
        </w:rPr>
        <w:t>” (православтар) болып екіге бөлінді. 16-ғасырда католик шіркеуінен протестант шіркеуі бөлініп шықты. Сөйтіп, даму барысында Христиан діні негізгі үш тармаққа (</w:t>
      </w:r>
      <w:hyperlink r:id="rId21" w:tooltip="Православие" w:history="1">
        <w:r w:rsidRPr="00086E61">
          <w:rPr>
            <w:rFonts w:ascii="Times New Roman" w:eastAsia="Times New Roman" w:hAnsi="Times New Roman" w:cs="Times New Roman"/>
            <w:color w:val="0B0080"/>
            <w:sz w:val="24"/>
            <w:szCs w:val="24"/>
            <w:lang w:eastAsia="ru-RU"/>
          </w:rPr>
          <w:t>православие</w:t>
        </w:r>
      </w:hyperlink>
      <w:r w:rsidRPr="00086E61">
        <w:rPr>
          <w:rFonts w:ascii="Times New Roman" w:eastAsia="Times New Roman" w:hAnsi="Times New Roman" w:cs="Times New Roman"/>
          <w:color w:val="222222"/>
          <w:sz w:val="24"/>
          <w:szCs w:val="24"/>
          <w:lang w:eastAsia="ru-RU"/>
        </w:rPr>
        <w:t>, </w:t>
      </w:r>
      <w:hyperlink r:id="rId22" w:tooltip="Католик" w:history="1">
        <w:r w:rsidRPr="00086E61">
          <w:rPr>
            <w:rFonts w:ascii="Times New Roman" w:eastAsia="Times New Roman" w:hAnsi="Times New Roman" w:cs="Times New Roman"/>
            <w:color w:val="006600"/>
            <w:sz w:val="24"/>
            <w:szCs w:val="24"/>
            <w:lang w:eastAsia="ru-RU"/>
          </w:rPr>
          <w:t>католик</w:t>
        </w:r>
      </w:hyperlink>
      <w:r w:rsidRPr="00086E61">
        <w:rPr>
          <w:rFonts w:ascii="Times New Roman" w:eastAsia="Times New Roman" w:hAnsi="Times New Roman" w:cs="Times New Roman"/>
          <w:color w:val="222222"/>
          <w:sz w:val="24"/>
          <w:szCs w:val="24"/>
          <w:lang w:eastAsia="ru-RU"/>
        </w:rPr>
        <w:t>, </w:t>
      </w:r>
      <w:hyperlink r:id="rId23" w:tooltip="Протестантизм" w:history="1">
        <w:r w:rsidRPr="00086E61">
          <w:rPr>
            <w:rFonts w:ascii="Times New Roman" w:eastAsia="Times New Roman" w:hAnsi="Times New Roman" w:cs="Times New Roman"/>
            <w:color w:val="0B0080"/>
            <w:sz w:val="24"/>
            <w:szCs w:val="24"/>
            <w:lang w:eastAsia="ru-RU"/>
          </w:rPr>
          <w:t>протестантизм</w:t>
        </w:r>
      </w:hyperlink>
      <w:r w:rsidRPr="00086E61">
        <w:rPr>
          <w:rFonts w:ascii="Times New Roman" w:eastAsia="Times New Roman" w:hAnsi="Times New Roman" w:cs="Times New Roman"/>
          <w:color w:val="222222"/>
          <w:sz w:val="24"/>
          <w:szCs w:val="24"/>
          <w:lang w:eastAsia="ru-RU"/>
        </w:rPr>
        <w:t>) бөлінді және олардың әрқайсысының өз ішінде әр түрлі ағымдар мен бағыттар пайда болды. Бұдан басқа несториандық, монофизиттік сияқты шағын тармақтар да кездеседі. Бұл ағымдар догматтардың әр түрлі түсіндіріліп, киелі кітапқа, діни ғұрыптарға әр алуан көзқарастары негізінде қалыптасқан.</w:t>
      </w:r>
      <w:hyperlink r:id="rId24" w:anchor="cite_note-8" w:history="1">
        <w:r w:rsidRPr="00086E61">
          <w:rPr>
            <w:rFonts w:ascii="Times New Roman" w:eastAsia="Times New Roman" w:hAnsi="Times New Roman" w:cs="Times New Roman"/>
            <w:color w:val="0B0080"/>
            <w:sz w:val="24"/>
            <w:szCs w:val="24"/>
            <w:vertAlign w:val="superscript"/>
            <w:lang w:eastAsia="ru-RU"/>
          </w:rPr>
          <w:t>[8]</w:t>
        </w:r>
      </w:hyperlink>
    </w:p>
    <w:p w:rsidR="001775AA" w:rsidRPr="00086E61" w:rsidRDefault="00E45CB5" w:rsidP="00086E61">
      <w:pPr>
        <w:spacing w:after="0" w:line="240" w:lineRule="auto"/>
        <w:ind w:firstLine="709"/>
        <w:jc w:val="both"/>
        <w:rPr>
          <w:rFonts w:ascii="Times New Roman" w:hAnsi="Times New Roman" w:cs="Times New Roman"/>
          <w:sz w:val="24"/>
          <w:szCs w:val="24"/>
        </w:rPr>
      </w:pPr>
      <w:r w:rsidRPr="00086E61">
        <w:rPr>
          <w:rFonts w:ascii="Times New Roman" w:hAnsi="Times New Roman" w:cs="Times New Roman"/>
          <w:sz w:val="24"/>
          <w:szCs w:val="24"/>
        </w:rPr>
        <w:t xml:space="preserve">Дін тарихын зерттегенде діни үйымдардың қүрылуы сол жерлердегі әлеуметтік-саяси қүрылымдармен тығыз оайланы«лы болатынына назар аудару кажет. Шығыс христианшылдығы Византияда мемлекеттік биліктің аса орталықтанған жағдайында әрекет етті, сондықтан шіркеу бірден мемлекетке бағынышты болды, ал шіркеуге император басшылық жасады. Батыс христианшылдығы біртіндеп қоғамньщ барлық </w:t>
      </w:r>
      <w:r w:rsidRPr="00086E61">
        <w:rPr>
          <w:rFonts w:ascii="Times New Roman" w:hAnsi="Times New Roman" w:cs="Times New Roman"/>
          <w:sz w:val="24"/>
          <w:szCs w:val="24"/>
        </w:rPr>
        <w:lastRenderedPageBreak/>
        <w:t>салаларына (саясатқа да) ез билігін жүргізуге үмтылған үйымға айналды. Сондай-ақ шығыс және батыс христианшылдыктың айырмашылығына рухани мәдениет дамуының ерекшеліктері де эсер етті. Грек хрисгианшылдығы онтологиялық, философиялық моселелеріе көп көціл белее, батыс заңгерлік-қүқықтық мәселелерге басты назар аударды. V ғасырдың басында Рим империясы Батыстық нен Шығыстық болып екіге бөлінді. Шығыс біртүтас мемлекеттілікті сақтап калды. Батыс болса бытыраңқы князьдықтардын конгломератына айналды. Көп кешікпей оларды германдықтар жаулап а/ідьг ғасырда Константинополь Римді варварлардан азат етті. Сөйтіп, Рим византиялық императорлардың тәуелділігіне түсті. Константинопольдық Патриарх өзін әлемдік, яғни батыс және шыіыс шіркеулерінің басы деп атады. Алайда Рим папалары шіркеуді елеулі экономикалық күшке айналдырып, оның саяси беделін арттырды. VII ғасырдың ортасынан бастап Византия Араб халифатының шапқыншылығына үшырады. Халифат Антиохияны, лек сандрияны, Иерусалим мен Сирияны, ал славяндар Балкан тү</w:t>
      </w:r>
      <w:r w:rsidRPr="00086E61">
        <w:rPr>
          <w:rFonts w:ascii="Times New Roman" w:hAnsi="Times New Roman" w:cs="Times New Roman"/>
          <w:sz w:val="24"/>
          <w:szCs w:val="24"/>
          <w:lang w:val="kk-KZ"/>
        </w:rPr>
        <w:t>бегін</w:t>
      </w:r>
      <w:r w:rsidRPr="00086E61">
        <w:rPr>
          <w:rFonts w:ascii="Times New Roman" w:hAnsi="Times New Roman" w:cs="Times New Roman"/>
          <w:sz w:val="24"/>
          <w:szCs w:val="24"/>
        </w:rPr>
        <w:t xml:space="preserve"> жаулап алды. Сөйтіп Италия Византияның ықпалынан азаг ола бастады. Византияны саяси-идеологиялық қарама-қайшылықтар да әлсіретіп жіберді. VIII ғасырда Рим шіркеуі Византияның қол астынан шығады. Сөйтіп, Папалық аймак қүрылады. Осы кезден бастап папалар билігі күшейе бастады. Ал IX ғасырда Рим мен Византия арасында территориялық дау туады. Екеуі де Сицилия мен Оңтүстік Италиядан үміттенеді. Моравияның христиандыкгы Қабылдауы жағдайды одан әрі ушыктырып жіберді. Моравия христиандықты Римнен қабылдаған еді. Алайда Папа диктатынан Қүтылуға үмтылған Моравия 863 жылы Константинопольдан рухани миссияны — Кирилл мен Мифодийді шақырады. Болгарлар 171 да христиандықты Римнеп қабылдауға карсы шығады. 865 ж. оларды Византин священниктері шоқындырады. Осының бәрі бәсекелестікті қыздыра түсті. Рим мен Константинополь арасындағы қақтығыс - Византияға селжүктердің, ал Римге нормандардың қауіп төндіргеніне қарамастан, өрши берді. XI ғасырда осыған дейін сарай интригаларын үйымдастырғаны үшін монахтыққа өткзіліп, провинцияға жер аударылған, кейіи Константиннііі назарына іліккен Михаил Керуларий (1058 кб.) христиан ілімін жақсы білмесе де, Константинополь патриархы болып тағайындалады. 1053 ж. батыс үлгісінде қүдайға қүлшылық ету үлғайьіп кеткен соң Керуларий Константинопольдегі Рим іиіркеулері мен монастырьларын жаптыртады. Дау-дамай опрееноктар «филиокве» (лаі. Filiogue - «Және Бала» - Қасиетті Рухтың </w:t>
      </w:r>
      <w:r w:rsidRPr="00086E61">
        <w:rPr>
          <w:rFonts w:ascii="Times New Roman" w:hAnsi="Times New Roman" w:cs="Times New Roman"/>
          <w:sz w:val="24"/>
          <w:szCs w:val="24"/>
          <w:lang w:val="kk-KZ"/>
        </w:rPr>
        <w:t>Ә</w:t>
      </w:r>
      <w:r w:rsidRPr="00086E61">
        <w:rPr>
          <w:rFonts w:ascii="Times New Roman" w:hAnsi="Times New Roman" w:cs="Times New Roman"/>
          <w:sz w:val="24"/>
          <w:szCs w:val="24"/>
        </w:rPr>
        <w:t xml:space="preserve">кеден ғана емес, </w:t>
      </w:r>
      <w:r w:rsidRPr="00086E61">
        <w:rPr>
          <w:rFonts w:ascii="Times New Roman" w:hAnsi="Times New Roman" w:cs="Times New Roman"/>
          <w:sz w:val="24"/>
          <w:szCs w:val="24"/>
          <w:lang w:val="kk-KZ"/>
        </w:rPr>
        <w:t>Б</w:t>
      </w:r>
      <w:r w:rsidRPr="00086E61">
        <w:rPr>
          <w:rFonts w:ascii="Times New Roman" w:hAnsi="Times New Roman" w:cs="Times New Roman"/>
          <w:sz w:val="24"/>
          <w:szCs w:val="24"/>
        </w:rPr>
        <w:t>аладан да таралуы), дінбасылардың некесіздігі, сенбі оразасына байланысты мәселелерге қатысты туындады. Рим папасы Лев IX Константинопольге кардинал Гумберт бастаған легаттарды жіберді, Керулларий де, Гумберт те келісімге келуте үмтылмады. Керулларий легаттарды ересь деп айыптады, ал легаттар Константинополь патриархына қарғыс айтты. 1059 ж. 16 шілдесінде батыс жоне шығыс христиандығы гүнкілікті бөлінді.</w:t>
      </w:r>
    </w:p>
    <w:p w:rsidR="00E45CB5" w:rsidRPr="00086E61" w:rsidRDefault="00E45CB5" w:rsidP="00086E61">
      <w:pPr>
        <w:spacing w:after="0" w:line="240" w:lineRule="auto"/>
        <w:ind w:firstLine="709"/>
        <w:jc w:val="both"/>
        <w:rPr>
          <w:rFonts w:ascii="Times New Roman" w:hAnsi="Times New Roman" w:cs="Times New Roman"/>
          <w:sz w:val="24"/>
          <w:szCs w:val="24"/>
          <w:lang w:val="kk-KZ"/>
        </w:rPr>
      </w:pPr>
    </w:p>
    <w:p w:rsidR="00B33E08" w:rsidRPr="00086E61" w:rsidRDefault="00B33E08" w:rsidP="00086E61">
      <w:pPr>
        <w:spacing w:after="0" w:line="240" w:lineRule="auto"/>
        <w:ind w:firstLine="709"/>
        <w:jc w:val="both"/>
        <w:rPr>
          <w:rFonts w:ascii="Times New Roman" w:hAnsi="Times New Roman" w:cs="Times New Roman"/>
          <w:b/>
          <w:i/>
          <w:sz w:val="24"/>
          <w:szCs w:val="24"/>
          <w:lang w:val="kk-KZ"/>
        </w:rPr>
      </w:pPr>
      <w:r w:rsidRPr="00086E61">
        <w:rPr>
          <w:rFonts w:ascii="Times New Roman" w:hAnsi="Times New Roman" w:cs="Times New Roman"/>
          <w:b/>
          <w:i/>
          <w:sz w:val="24"/>
          <w:szCs w:val="24"/>
          <w:lang w:val="kk-KZ"/>
        </w:rPr>
        <w:t xml:space="preserve">Лекция </w:t>
      </w:r>
      <w:r w:rsidRPr="00086E61">
        <w:rPr>
          <w:rFonts w:ascii="Times New Roman" w:hAnsi="Times New Roman" w:cs="Times New Roman"/>
          <w:b/>
          <w:i/>
          <w:sz w:val="24"/>
          <w:szCs w:val="24"/>
        </w:rPr>
        <w:t xml:space="preserve">2. </w:t>
      </w:r>
      <w:r w:rsidR="007461D0" w:rsidRPr="00086E61">
        <w:rPr>
          <w:rFonts w:ascii="Times New Roman" w:hAnsi="Times New Roman" w:cs="Times New Roman"/>
          <w:bCs/>
          <w:sz w:val="24"/>
          <w:szCs w:val="24"/>
          <w:lang w:val="kk-KZ"/>
        </w:rPr>
        <w:t>Православ теологиясының дереккөздері: Қасиетті Жазу мен Қасиетті мәтіндер</w:t>
      </w:r>
    </w:p>
    <w:p w:rsidR="00B33E08" w:rsidRPr="00086E61" w:rsidRDefault="00E45CB5" w:rsidP="00086E61">
      <w:pPr>
        <w:spacing w:after="0" w:line="240" w:lineRule="auto"/>
        <w:ind w:firstLine="709"/>
        <w:jc w:val="both"/>
        <w:rPr>
          <w:rFonts w:ascii="Times New Roman" w:hAnsi="Times New Roman" w:cs="Times New Roman"/>
          <w:sz w:val="24"/>
          <w:szCs w:val="24"/>
          <w:lang w:val="kk-KZ"/>
        </w:rPr>
      </w:pPr>
      <w:r w:rsidRPr="00086E61">
        <w:rPr>
          <w:rFonts w:ascii="Times New Roman" w:hAnsi="Times New Roman" w:cs="Times New Roman"/>
          <w:sz w:val="24"/>
          <w:szCs w:val="24"/>
          <w:lang w:val="kk-KZ"/>
        </w:rPr>
        <w:t xml:space="preserve">Христиан ілімі Қасиетті жазу Библия мен Қасиетті Аңызға - шіркеу әкейлерінің айтқандарына, соборлардың шешімдеріне негізделеді. Алайда ерте христиандықта бүл негіздер болған жоқ. Христианшылдық үзақ уақыт бойы ауызша дәстүрге негізделген уағыздар айту7, аңыз-әңгімелер «игі хабарлар» арқылы таралды. Христиан өдебиетінің алғаш пайда болған жанрларына: аян берулер (заман ақыр туралы елестерді жазу), хабарлар (жекелсген мәселелерді шешуге бағытталған, қауымдар арасындағы діни түтастықты сақтауды қолдау үшін жазылған хаттар), алғашқы дін уағыздаушылардың ақыл-кеңестері мен ой-түжырымдары, Иисус пен апостолдар туралы аңыздар жатты. Бүл жазулар саны біртіндеп кебейе берді. 164 Алғашқы ғасырларда op түрлі қауымдарда әр түрлі евангелиялар, жеке адамдардьщ істері туралы жазбалар пайда болды. Сол уақыттарда белгілі болған жазулар: Петр, Андрей. Варфоломей. Лука, Иоанн евангелиялары аталкан Матвейден келген евангелиялардьщ эр түрлі нүсқалары еді. </w:t>
      </w:r>
      <w:r w:rsidRPr="00086E61">
        <w:rPr>
          <w:rFonts w:ascii="Times New Roman" w:hAnsi="Times New Roman" w:cs="Times New Roman"/>
          <w:sz w:val="24"/>
          <w:szCs w:val="24"/>
          <w:lang w:val="kk-KZ"/>
        </w:rPr>
        <w:lastRenderedPageBreak/>
        <w:t>Сонымен қатар топтардың атауымен агалып, сол топтарда қадір түтылған евангелиялар да, мысалы, назорейлер, эбиониттер, еврейлер евангелиялары да пайда болды. Бүдан басқа Пегр Апокалипсисі, Павелдің лаодикейлікгерге, александриялықтарға арнаган хабарлары, оның Сеиекамен алысқан хатгары, Петр уағыздары, 12 апостолдар ілімі («Дидахе»), Герма «Пастрі» сияқты аян алу жанрына жататын кітапгар да кездеседі. Клир алдында нағыз қасиетті регінде пір түтылатыи шыгармаларды сүрыптау кажсп ілігі түрды, сүрыптау үзак уакытка созылды. Христиандар арасындағы кикілжіңнің себебін түсінгісі келген император Константин епископтардан қасиетті кітаптар тізімін жасауды талап етті, сөйтіп канонды жасақтау ісін тездетгі. Константиннің мақсаты бір орталықтан басқарылатыи импсрияға сәйкес келетін бір орталықтан басқарылатын бір ілім негізінде шіркеулерді біріктіру болды. Константин қайтыс болғаннан кейін 363 жылы өткен Лаодикей соборы канондалган христиандык шығармалардың тізімін белгіледі. Алайда жаңа өсиет қүрамына енген кітаптар тізімі 429 жылы Карфаган соборында бекітілді. Жаңа өсиет қүрамына 4 інжіл, апостолдардың 21 өсиеті және Иоанның Апокалипсисі кірді. Бүлардың барлығы христиандар үшін киелі кітаптар болып саналады. Ал калғандарын шіркеулік дәстүр апокрифтік (жалған) шығармалар катарына жатқызады. П-ІІІ ғасырларда христиандар арасында эллинистік әдеби дәстүрде тәрбиеленген білімді адамдар пайда болды. Уакыт олардан христиан ілімін түтас түрде, терең деңгейде игеруді талап етті. Христианшылдықтың қарқындап таралуы, ыкпалыныц артуы мен ашық жүйеге айналуы оны негіздеу мен қоргауды (анологияны) күн тортібіне қойды. Сонымен катар хрисгианшылдықка иудаизмнен, үл ггық діндер мен философиялық ілімдерден алшақтау қажет болды. II-I1I ғасырларда христиан авторлары гностиктер мем манихейлердің дуалисгік ілімін аяусыз сынға алды. Апологеттердің іиығармалары кейінгі теологиялық шыгармалардан өзгеше, өйткені ол кезде догматика мен достүр олі қалыптаспаған-ды. Біртіндеп теологиялық мектептер қалыгітасады Христиан теологтары ілімді жан-жақты негіздеу үіиін ғылым мен филосо165 фияға сүйенеді. Теологияның қалыптасып, дамуында Александрия мен Антиохия мектептерінің маңызы өте зор болды. Көрнекті өкілдері Климент (216 ж. қайтыс болған), Ориген (185-254), Афанасий (293-373), Евсевий Кесарийский (260-340) болған Александриялық мектеп Қасиетті Жазуды аллегориялық тәсілмен түсіндіру, теологиялык, экзегезаға философиялық идеялар мен төсілдерді (әсіресе, плотонизм мен неоплотонизмді) қолдану арқылы даңққа беленді. Лукиан (220-312), Кирилл Иерусалимский (315-386), Иоанн Златауст (347-407) жэне т.б. шыққан Антиохия мектебі аристотельдік логикаға, Қасиетті Жазуды түсіндірудің тарихы және грамматикалық тәсілдеріне негізделген рационалдык экзегетиканьі қалыптастырды. Бүл мектептер күресі христиан догматикасының дамуына ықпал етті. Христиандық догматика негізінен IV-VI ғасырларда калыптасады. Догматгар шіркеу соборларында жасақталып, түпкілікті бекітіледі. Догма гикалық «формулаларды» жасақтауда IV ғ. Каппадокийлік теологтар Григорий Назианзии (шам. 330-390), Василий Кесарийский (шам. 330-397), Григорий Нисский (шам. 335-394) еңбектері маңызды рөл атқарды. Христиандық теологияның қалыптасуына батыс шіркеу өшекейлері: Амвросий Медиоланский (340-387), Иероним Блаженный (340/350-420), Августин Аврелий (354-470), Григорий Великий (540-604) жэне т.б. үлкен үлес қосты</w:t>
      </w:r>
    </w:p>
    <w:p w:rsidR="00E45CB5" w:rsidRPr="00086E61" w:rsidRDefault="00E45CB5" w:rsidP="00086E61">
      <w:pPr>
        <w:spacing w:after="0" w:line="240" w:lineRule="auto"/>
        <w:ind w:firstLine="709"/>
        <w:jc w:val="both"/>
        <w:rPr>
          <w:rFonts w:ascii="Times New Roman" w:eastAsia="Times New Roman" w:hAnsi="Times New Roman" w:cs="Times New Roman"/>
          <w:color w:val="283242"/>
          <w:sz w:val="24"/>
          <w:szCs w:val="24"/>
          <w:shd w:val="clear" w:color="auto" w:fill="FFFFFF"/>
          <w:lang w:val="kk-KZ" w:eastAsia="ru-RU"/>
        </w:rPr>
      </w:pPr>
    </w:p>
    <w:p w:rsidR="00B33E08" w:rsidRPr="00086E61" w:rsidRDefault="00B33E08" w:rsidP="00086E61">
      <w:pPr>
        <w:spacing w:after="0" w:line="240" w:lineRule="auto"/>
        <w:ind w:firstLine="709"/>
        <w:jc w:val="both"/>
        <w:rPr>
          <w:rFonts w:ascii="Times New Roman" w:eastAsia="Times New Roman" w:hAnsi="Times New Roman" w:cs="Times New Roman"/>
          <w:b/>
          <w:i/>
          <w:color w:val="283242"/>
          <w:sz w:val="24"/>
          <w:szCs w:val="24"/>
          <w:shd w:val="clear" w:color="auto" w:fill="FFFFFF"/>
          <w:lang w:eastAsia="ru-RU"/>
        </w:rPr>
      </w:pPr>
      <w:r w:rsidRPr="00086E61">
        <w:rPr>
          <w:rFonts w:ascii="Times New Roman" w:hAnsi="Times New Roman" w:cs="Times New Roman"/>
          <w:b/>
          <w:bCs/>
          <w:i/>
          <w:sz w:val="24"/>
          <w:szCs w:val="24"/>
          <w:lang w:val="kk-KZ"/>
        </w:rPr>
        <w:t xml:space="preserve">Лекция 3. </w:t>
      </w:r>
      <w:r w:rsidR="007461D0" w:rsidRPr="00086E61">
        <w:rPr>
          <w:rFonts w:ascii="Times New Roman" w:hAnsi="Times New Roman" w:cs="Times New Roman"/>
          <w:bCs/>
          <w:sz w:val="24"/>
          <w:szCs w:val="24"/>
          <w:lang w:val="kk-KZ"/>
        </w:rPr>
        <w:t>Қасиетті Үштік ілімі</w:t>
      </w:r>
    </w:p>
    <w:p w:rsidR="003228AA" w:rsidRPr="00086E61" w:rsidRDefault="003228AA" w:rsidP="00086E61">
      <w:pPr>
        <w:spacing w:after="0" w:line="240" w:lineRule="auto"/>
        <w:ind w:firstLine="709"/>
        <w:jc w:val="both"/>
        <w:rPr>
          <w:rFonts w:ascii="Times New Roman" w:eastAsia="Times New Roman" w:hAnsi="Times New Roman" w:cs="Times New Roman"/>
          <w:color w:val="283242"/>
          <w:sz w:val="24"/>
          <w:szCs w:val="24"/>
          <w:shd w:val="clear" w:color="auto" w:fill="FFFFFF"/>
          <w:lang w:val="kk-KZ" w:eastAsia="ru-RU"/>
        </w:rPr>
      </w:pPr>
      <w:r w:rsidRPr="00086E61">
        <w:rPr>
          <w:rFonts w:ascii="Times New Roman" w:eastAsia="Times New Roman" w:hAnsi="Times New Roman" w:cs="Times New Roman"/>
          <w:color w:val="283242"/>
          <w:sz w:val="24"/>
          <w:szCs w:val="24"/>
          <w:shd w:val="clear" w:color="auto" w:fill="FFFFFF"/>
          <w:lang w:eastAsia="ru-RU"/>
        </w:rPr>
        <w:t xml:space="preserve">XIII ғасыр «кедей монах ордендері» де құрыла бастады. Олардың мүшелері қалалар мен селоларды кезіп, қайыр-садақа есебінен ғана өмір сүрді және өздерінің кедейліктеріне халық тарапынан аяушылық туғызған бұл монахтар халық мәдениетінің дамуына үлкен ықпал жасады. Бұл дәуірдегі монахтар ордендерінің ішінде, әсіресе, Бургундиядағы атақты Клюни монастырынан басқарылатын ең қуатты, ең бай Бенедикт ордені (VI ғасыр) ерекше роль атқарды. Өзіне екі мың монастырды бағындырған Клюни монастыры папа үкіметін күшейте отырып, Бенедикт шіркеу империясының басты орталығына айналды. Клюни монахтары құдайға құлшылық ету рәсімдерімен қатар шіркеу ғимараттарын салуга </w:t>
      </w:r>
      <w:r w:rsidRPr="00086E61">
        <w:rPr>
          <w:rFonts w:ascii="Times New Roman" w:eastAsia="Times New Roman" w:hAnsi="Times New Roman" w:cs="Times New Roman"/>
          <w:color w:val="283242"/>
          <w:sz w:val="24"/>
          <w:szCs w:val="24"/>
          <w:shd w:val="clear" w:color="auto" w:fill="FFFFFF"/>
          <w:lang w:eastAsia="ru-RU"/>
        </w:rPr>
        <w:lastRenderedPageBreak/>
        <w:t xml:space="preserve">белсене араласты. Еуропада салынған ең таңғажайып ғимараттардың бірі — сегіз мұнарлы, әдемі капеллалармен қоршалған Клюнидегі Бенедикт орденінің Бас шіркеуі XI ғасыр аяғында монахтар артельдерінің күшімен салынды. Бірақ, бұл ескерткіш Наполеон біріншінің билігі кезінде тағылықпен қиратылды. XII—XIII ғасыр католик шіркеуі мен папа өкіметінің қоғамдық өмірге ықпалы барған сайын күшейе түсті. Бұл кезеңнің ең беделді папасы Иннокентий III (1160—1216 жылдар) болды. Папа дөрежесінің асқақтағаны соншалық, оның қолын тек қана императорлар сүйе алатын болды, ал қалғандары аяқ киіміндегі кресті сүюмен ғана қанағаттанды. Римнің католиктік шіркеуі мемлекеттер арасындағы даулы мәселелерді шешуге араласты, экономикалық мәселелермен, коммерциялық қызметпен шұғылданудың арқасында дүние жүзінің ірі қаржы орталықтарының біріне айналды. Индульгенцияларды («кешірім» деген мағынаны білдіреді), яғни жасалған кінәлардің кешірілгендігі туралы грамоталарды сату ісі де папа билігінде болды. Ал мұндай ; индульгенциялардың бағасы адамның жасаған қылмысының ауыр-жеңілдігіне байланысты болды. Орта ғасырлық Еуропа қоғамы — діни қоғам болды, міне сондықтан да орта ғасырлық еуропалықтар нағыз діндар адамдар болды. С. Аверинцевтің пікірі бойынша, біздер күнделікті өмірде жаңадан шыққан ғазеттерді қалай үзбей оқитын болсақ, оларда Библияны (інжілді) сондай құштарлықпен, үлкен үмітсеніммен оқитын болған. Демек, орта ғасырлық рухани мәдениетте христиан діні орасан зор рөл атқарды. Осы дәуірдеғі христиан идеологиясының адамгершілік бағыты — «Сенім», «Үміт» I және «Махаббат» үштіғінің бірлігіне тікелей байланысты болды. Бұл «Үштіктің» ішінде «Сенімге» үлкен мән беріліп, ол құдай жолына апарар «рухтың» ерекше бір жағдайы деп қарастырылды. Ал «Үміт» болатын болса, ол құдайдың көмегімен күнөдан арылуға тікелей байланысты. Бұл жолда қасиетті шіркеудің қағидалары мұлтіксіз орындалуы және тағдырға бой ұсынушылық басты шарттар болып саналады. «Махаббат» болса, ол ең бірінші кезекте құдай тағалаға деген махаббат, бұл адам баласының құдай жолына деген талпынысы болып табылады. Шіркеу ілімі қоғамдық ой-сананың басты ұйтқысына айналды және философия, логика, жаратылыстану сияқты ғылым салалары христиан дінінің негізгі қағидаларымен сәйкестендірілді. Дін басылары ең білімді тап болғандықтан, христиан шіркеуі білім беру жолындағы саясатты өздерінің қалауы бойынша жүргізіп отырды. Міне, сондықтан да болар, V—VI ғасырда Батыс Еуропаның бүкіл мектептері шіркеу билігінде болды. Мектепке оқушыларды қабылданудан бастап оқу бағдарламаларын жасауға дейінгі жүргізілетін жұмысстардың барлығын шіркеу өзі жүргізді. Мұндағы басты мақсат — шіркеу қызметкерлерін дайындап, тәрбиелеп шығару болды. Осы орайда діни білім берумен қатар, христиан шіркеуінің ежелгі заманның білім беру жүйесінен мұра болып қалған ақсүйектік мәдениеттің элементтерін кеңінен қолданғанын да ерекше атап өткен жөн сияқты, яғни «Жеті еркін өнер» —грамматика, риторика, арифметика, астрономия және музыка оқытыла бастады. Монахтық мектептерден басқа «сыртқы мектептер» деп аталатын жастарға ) арналған арнайы мектептер болды. IX ғасырдан бастап Англияда ақсүйектердің балалары үшін арнайы «бекзадалар мектептері» ашылып, онда сабақ беретін еуропалық білімпаз ұстаздар ежелгі авторлардың шығармаларын ағылшын тіліне аударуды қолға ала бастады. Бұл мектептердегі сабақ сапасы әрқилы болғандықтан, олардың түлектерінің білім дәрежесі де әртүрлі болды. XI—XII ғасырдан бастап Еуропада ашыла бастаған алғашқы университеттер ғылыми-зерттеу жұмыстарының орталығына айнала бастады. XI ғасырда Италияда Балон құқық мектебінің неғізінде Балон университеті (1038 жылы) ашылды. Жаңа оқу орнының ашылуы рим заңының жандануына, оны тереңдетіп оқуға мүмкіндік туғызды. Міне, сондықтан да болар Еуропаның түпкір-түпкірінен келген тыңдаушылар саны жыл сайын өсе бастады. XII ғасырда Батыс Еуропаның басқа елдерінде де университеттер ашыла бастады. Англияда Оксфорд университеті (1167 жылы), ал одан кейін ілешала Кембридж университеті (1209 жылы) — ортағасырлық білім ордаларына айналды. Мұндай жоғары оқу орындарында дарынды ғалымдар, білікті мамандар еңбек етті. Солардың бірі — белгілі университет галымы, ағылшын Роджер Бэкон (1214—1292) </w:t>
      </w:r>
      <w:r w:rsidRPr="00086E61">
        <w:rPr>
          <w:rFonts w:ascii="Times New Roman" w:eastAsia="Times New Roman" w:hAnsi="Times New Roman" w:cs="Times New Roman"/>
          <w:color w:val="283242"/>
          <w:sz w:val="24"/>
          <w:szCs w:val="24"/>
          <w:shd w:val="clear" w:color="auto" w:fill="FFFFFF"/>
          <w:lang w:eastAsia="ru-RU"/>
        </w:rPr>
        <w:lastRenderedPageBreak/>
        <w:t xml:space="preserve">болды. Ол дүниені танып-білудің әдісі — адамның ақыл-ойы мен төжірибесі деген ғылыми қорытынды жасап, бұл мәселедегі шіркеу беделіне күмән келтірді. Франциядағы алғашқы және ең ірі оқу орны — Париж университеті (1160 жылы). Онда жалпы білім беру, медицина, құқық және дінтану факультеттері жұмысс істеді. Батыс Еуропаның барлық елдеріндегі университеттерде сабақ латын тілінде жүрді. Орта ғасырлық университеттік ғылымды — схоластика, яғни мектептік ғылым деп атады, Оның негізгі белгілері — шіркеуге және шіркеу қайраткерлеріне сүйену, теологиялық — догматтық алғышарттарды рациональдық принциптермен біріктіру, формалдық — логикалық мәселелерге қызығушылық және танымның негізгі әдісі ретінде төжірибенің рөлін бағаламау болды. Осы жағдайға байланысты шіркеудің ортағасырлық университеттердегі ықпалы өте зор болды. Ақсүйектер білім алатын қала мектебінде де діни білім беру ең басты орынға қойылды. Бірақ, университеттердің саны көбейген сайын (XV ғасырда 65-ке жеткен) діни біліммен қатар медицина, өнер, құқық сияқты басқа да ғылым салалары оқытыла бастады, ал кейіннен оқу бағдарламаларына жаңа ғылым салалары енгізілді. Бастапқы Орта ғасырлар кезеңінде Византияда да білім беру саласында Еуропаның батысыңдағы сияқты христиан шіркеуінің ықпалы зор болды. Оған дөлел ретінде ұлы Платонның өзі құрған және бір мың жылдан артық өмір сүрген білімнің алтын ордасы Афины мектебінің жабылып қалғанынын айтсақ та жеткілікті сияқты. Сөйтіп, көне философия діни ілімдермен алмастырылды. Бірақ, IX ғасыр ортасына қарай Константинопольде жоғарғы мектеп ашылып, ондағы білім беру жүйесі көне заманның үлгісімен жүзеге асырыла бастады. Бұл дәуірдегі Византия мәдениетінің көрнекті өкілі — «Мириобиблионаның» (негізінен көне авторлардьщ 280 шығармаларына берілген бага — талдаулардың жинағы) және толып жатқан діни еңбектердің авторы патриарх Фотий (820—890 жылдар) болды. IX ғасыр жаратылыстану ғылымдары жаңа арнаға түсіп, дами бастады. Ғылымның әртүрлі салаларына байланысты энциклопедиялар жарыққа шыға бастады, онда Византия коғамы жайында ғана емес, сонымен қатар көршілес жатқан халықтар туралы да әр түрлі қызықты мағлұматтар берілді. Хирургиялық ғылыми еңбектер, математика оқулықтары жарық көрді. Дөл ғылымдармен қатар алхимия, астрономия, магия, және тағы да басқа ғылым салалары да өз өрісін кеңейте бастады. Орта ғасырлық Еуропаның ғылыми мәдениетінде алхимия ерекше орынға ие болды. Алхимия жәй қарапайым металды алтынға немесе күміске айналдыра алатьш субстанцияны (барлық заттардың, құбылыстардың негізі) іздестірумен болды. Мұндағы басты мақсат — адам өмірін ұзарту болды. Алхимияның мақсаты және олардың қолданған әдістері күмәнді жене қиялға жақын болғанымен алхимия көп жағдайларда қазіргі заман ғылымдарының, әсіресе химияның туындауына айрықша әсер етті. Бізге келіп жеткен Еуропалық алхимиктердің авторларының бірі — ағылшын монахы Роджер Бэкон мен неміс философы ұлы Альберт болды. Бұл екі ғұламаның екеуі де жөй қарапайым металдардың алтынға айналатынына кәміл сенген және алтынды «жетілген металл», ал төменгі металдарды алтынға қарағанда әлдеқайда жетілмеген деп есептеген. Демек, алхимиктер жәй металды табиғатта болмаған «философия тасы» арқылы алтынға және күміске айналдыру жолдарын табуға әрекеттенген. Роджер Бэкон «патша арағында» еріген алтын өмірдің шипасы деп есептеген. Ал Ұлы Альберт болса өз заманының ұлы химигі болды. Орта ғасырлық мәдениеттің басты элементі — әдебиет болды. Бастапқы Орта ғасырлар кезеңінде ауыз әдебиеті, оның ішінде батырлық эпостар ерекше қанат жайды. Мұндай мәдени құбылыс Англия және Скандинавия елдеріне тән болды. Бұл эпостарды орындайтын музыканттар халықтың ықыласына бөленіп, ерекше құрметке ие болды. Ел арасына кең тараған ағылшын — саксондық қаһармандық эпостардың бірі — 700 жылдар шамасында жазылған «Беовульф» поэмасы болды. Маман-ғалымдардың пікірінше, бұл дәуірдегі Батыс Еуропалық әдебиетте өзінің мазмұны мен әсерлігі жағынан Скандинавияның эпикалық халықтың поэзиясына пара-пар келетін әдеби шығармалар болмаған. Осындай бағалы туындылардың бірі — құдайлар мен батырлар жайындағы көне норвеждік және исландық мифологиялық және батырлық сипаттағы жырлардың </w:t>
      </w:r>
      <w:r w:rsidRPr="00086E61">
        <w:rPr>
          <w:rFonts w:ascii="Times New Roman" w:eastAsia="Times New Roman" w:hAnsi="Times New Roman" w:cs="Times New Roman"/>
          <w:color w:val="283242"/>
          <w:sz w:val="24"/>
          <w:szCs w:val="24"/>
          <w:shd w:val="clear" w:color="auto" w:fill="FFFFFF"/>
          <w:lang w:eastAsia="ru-RU"/>
        </w:rPr>
        <w:lastRenderedPageBreak/>
        <w:t xml:space="preserve">жинағы болып саналатын — «Старшая Эдца» эпосы. Бұл баға жетпес әдеби туынды XII ғасыр бұл елдерде латын жазуының пайда болуы кезеңінде жазылған. Бұл тарихи дәуірде рыцарлық әдебиет те қанат жая бастады. Бұл жанрдағы ең атақты тамаша мәдени мұра-француздардың халықтық ерлік эпосы — «Роланд туралы жыр». Мұнда Испанияға жасалған өскери жорық кезінде қаза тапқан граф Роландтың әскери ерліктері жайында баяндалады. XII—XIII ғасыр неміс халқының баға жетпес әдеби мұрасы — «Нибелунгтар жайындағы жыр» да халықтың шексіз құрметіне бөленді. Көне германдықтардың аңыздарына негізделген бұл жырда V ғасырдағы Бургун корольдігіне жасалған ғұндардың шапқыншылық соғыстары — уақиғаның негізгі арқауы болған. Батыс Еуропа елдерінде рыцарьлық поэзия да дами бастады. Германияда лирикалық поэзияның өкілдері саналған миннезинглер (жалынды махаббат жыршылары) өз шығармаларын өздері орындайтын болған. «Куртуаздық (сарай маңындағы) поэзия» — француз елінде трубадурлардың лирикалық поэзия саласындағы тамаша жетістіктерінің бірі болды. Трубадурлар таза махаббатты және өз сүйіктісіне жан-тәнімен берілген рыцарьлардың қауіп-қатерге толы өмір жолдарын, олардың көзсіз ерлік істерін үлкен шабытпен жырға қосты. Солардың ішіндегі ең атақтылары — Бертран де Борн (1140— 1215 жылдар шамасы), Джауфре Рюдель (1140—1170 жылдар шамасы) және тағы да басқалары болды. XII—XIII ғасырда француз поэзиясының тағы бір тамаша көрінісі «ваганттар поэзиясы» болды. Ваганттар деп (латынша «кезбелер» деген мағына береді) кезбе ақындарды атаған. Олардың шығармашылығының басты ерекшелігі — вагант ақындардың католик шіркеуі мен дінбасыларын, олардың зұлымдық ісөрекетін өділ сынның қыспағына алуы болып саналады. Олар көргенсіздік, екіжүзділік, білімсіздік сияқты жағымсыз қасиеттерден шіркеу мүлде арылу керек деп санады. Ал өз кезегінде ваганттар тарапынан қатал сынға ұшыраған христиан шіркеуі оларды қуғын-сүргінге ұшыратып отырды. «Ваганттар ордені» деп аталатын атақты жырлар ваганттар поэзиясының аса құнды шығармаларының бірі болып саналады. XIII г. Ағылшын әдебиетінің мәңгілік өшпес мұраларының бірі — Робин Гуд жайындағы балладалар. Робин Гудтың күні бүгінге дейін дүниежүзілік әдебиеттің ең белгілі, ең сүйікті кейіпкерлерінің қатарынан орын алуы — ағылшын әдебиетінің бет-бейнесін айқын аңғартады. Италия әдебиетінде итальян тілінде жазылған жырлар, балладалар, соннеттер басым болып келеді. XII ғасыр ортасына қарай Италияда әйелдерге деген махаббатгы дәріптейтін соны бағыт — «жаңа өдемілік стиль» пайда болды. Бұл стильдің негізін салушы — болондық ақын Гвидо Гвиницелли (1230—1276 жылдар шамасы) болды. XIII ғасыр аяғында итальян тіліндегі ең алғашқы құқықтық шығармалар да жарық коре бастады. Солардың тырнақалдысы — новеллалар жинақтары болды. Кейіннен бұл новеллалардың сюжеттерін Боккаччо атақты «Декамеронды» жазғанда кеңінен пайдаланды. Бұл дәуірде қала әдебиеті де қалыптаса бастады. Оның көрнекті екілдері — Чекко Анджольерн, Гвидо Орланди (XII ғасыр аяғы) және тағы да басқалары. Олардың шыгармаларында қала халқының өмірі, оның күнделікті тұрмыс-тіршілігі реалистік тұрғыдан көрініс тапты. Қала әдебиетінің дамуы Батыс өркениетінің қалыптасуына айрықша әсер етті және бұл мәдени процесс қалалық мәдени өмірдің барлық салаларында ақсүйектердің мәдени белсенділігімен ұштасты. Францияда қала мәдениеті XI—XII ғасырларда туындады. Қаланың халық көп жиналатын алаңдарында актерлер, акробаттар, аң үйретушілер, музыканттар және әншілер жаппай өнер көрсететін. Ал осы бір өнердің сан-саласын өз бойына жинақтаған жонглерлер творчествосы — қала мәдениетінің ең басты көріністерінің бірі болып саналды. Халық алдында үлкен ілтипатқа ие болған жонглерлар той-думандарда, үйлену тойларында, жәрмеңкелерде және діни мейрамдарда өз өнерлерін көрсетті. XII ғасырдан бастап театр қойылымдары латын тілінде емес, француз тілінде қойыла бастады. Ең бастысы — бұл қойылымдар бұрынғыдай шіркеулерде емес, қала алаңдарында қойылатын болды. Олардың сюжеттері қала халқының тұрмыс-тіршілігін, күнделікті өмірін жан-жақты қамтыды. Бірақ, өкінішке орай христиан шіркеуі жонглерлардің мұндай шығармашылығын еркін ойлылықтың көрінісі деп санап, олардан қатты қауіптенді. Театр өнері Англияда да қанат жайды. Ең </w:t>
      </w:r>
      <w:r w:rsidRPr="00086E61">
        <w:rPr>
          <w:rFonts w:ascii="Times New Roman" w:eastAsia="Times New Roman" w:hAnsi="Times New Roman" w:cs="Times New Roman"/>
          <w:color w:val="283242"/>
          <w:sz w:val="24"/>
          <w:szCs w:val="24"/>
          <w:shd w:val="clear" w:color="auto" w:fill="FFFFFF"/>
          <w:lang w:eastAsia="ru-RU"/>
        </w:rPr>
        <w:lastRenderedPageBreak/>
        <w:t xml:space="preserve">бастысы театр қойылымдарды XIII ғасырдан бастап ағылшын тілінде жүргізіле бастады. Драмалық жанрдың ерекше түрі — «моролитенің» пайда болуы да мәдени өмірдегі ерекше уақиғалардың бірі болды. Онда ізгілік пен зұлымдық сияқты бір-біріне кереғар қасиеттер кеңінен көрініс тапты. Моралиттердің басты кейіпкерлері — Махаббат, Шыдамдылық, Даналық, Жағымпаздық, Сараңдық сияқты адам бойындағы қасиеттерді шыңдық тұрғысынан бейнелей білді. Қала мәдениетінің даму процесінің тереңдей түскендігін қалаларда шіркеулік емес мектептердің ашыла бастағандығынан аңғаруға болады. Бұл әрі игілікті, әрі мәнді мәдени құбылыс болып саналады, өйткені бұл мектептер материалдық жағынан шіркеуден тәуелсіз болды. Мектеп мұғалімдері оқушылылардан түсетін қаржының есебінен жалақы алып тұрды. Ең бастысы — дәл осындай қала мектептерінің көбеюі қала халқының сауаттылығын артгыру мәселесін шешуге айтарлықтай ықпал жасады. XII ғасырда шіркеуден тәуелсіз дәл осындай мектептердің негізін қалаған әрі философ, әрі діндар, әрі ақын Петр Абеляр Фраіщияның ең беделді магастрі болып саналды. Оның диалектикалық логиканың келелі мәселелерін қамтыған «Иә және жоқ» атгы шығармасы өз заманының тамаша туьшдыларыньщ бірі болды. Петр Абелярдың тартымды, әрі қызықты дәрістері көпшілік көңілінен щықты, өйткені онда ғылымньщ атқаратын рөлі сияқты келелі мәселелер көтеріліп отырды. Орта ғасырлар мәдениетінде Византия мәдениеті ерекше орьш алады, өйткені ол Еуропалық мәдениеттің, яғни христиан дінінің үстемдігі Батыс пен Шығыс Еуропаны өзара жақындастырып, біріктіре түсті. Шындығында да дін тіпті көне заманда да дәл орта ғасырлардағыдай құдіретгі күшке айналған жоқ. Сөйтіп Еуропада христиан діні түпкілікті салтанат құрды. Бұл тарихи кезенде дін тек философия ғана емес, сонымен қатар құқық жүйесіне де, саяси доктринаға да, моральдық ілімге де айналды. Византия мәдениетінің шоқтығы өте биік болды, олай болатын себебі, византиялықтар Батыс Еуропаға қарағанда көне мәдени дөстүрлерге ерте ден қойды, олар Грекия мен Рим мәдениетін жалғастырушы — мирасқорлар болды. «Екінші Рим» аталған Константинополь қаласында алып құрылыстар қанат жайды. Солардың бірі — өз заманындағы тендесі жоқ ғимарат — София ғибадатханасы еді. Оның қабырғалары түрлі-түсті мозаикалармен безендіріліп, төбесіне көз тартарлық әсем күмбез орнатылды. 1453 жылы Византияны түріктердің жаулап алуына қарамастан, Византия мәдениеті өзінің өміршендігін көрсетіп, дүниежүзілік мәдениетке өз ықпалын тигізді. Оның мәдени дәстүрлері Италия, Румыния, Сербия, Ежелгі Русьте, Болгария және тағы да басқа мемлекеттер топырағында қайта түлеп, жаңа арнаға түсті. Византия Шығыс мәдениетінің де, Батыс мәдениетінің де тамаша үлгілерін өз бойына сіңіре білді. Атап айтқанда, Шығыстың абстрактылық өрнегі мен Батыс Римнің әшекейлік динамикалық өрнегі мен Батыс Римнің (бірінші Римнің) сақталып қалған мәдени мол мұраларын, сәулет өнерінің жаңа туындылары мен мозаикалық өнердің жетістіктерін, Сирия көркем мектебінің көріністік әсерлігін, Иран өнерінің әшекейлік нәзіктігі мен бейнелеу қуаттылығын және эллинизмнің адамзаггы ізгілікке бастайтын барлық ізденістерін өз бойына сіңіре білді. Міне, сондықтан да болар, Батыс Еуропа мәдениеті ғасырлар бойы византиялықтардың мәдени бай мұраларынан сусындай отырып, оларды өздерінің мәдени бастауларында үлгі етті. Бүкіл орта ғасырлар дәуірінің өн бойында алыста жатқан ұлан-ғайыр империяның мәдени жетістіктері мен мұндалап, ғажайып сұлулығымен өзіне тартатын да тұратын. Ұлы Карл өз империясының құдіретін арттыруда Византияның мәдени үлгілеріне көз тігіп, ұлы арманның діңгегі деп санаса, Германия императорлары да одан қалыспауға тырысты. Бір айта кететін жәйт, дін ортақтастығының, яғни провославие дінінде болудың арқасында Батыс Еуропа елдеріне қарағанда Шығыс Еуропа елдері Византиямен тығыз мәдени байланыстар орнатуға ерекше мүмкіңдіктер алды. Шығыс Еуропа мемлекеттері өэдерінің ұлттық мәдениетін жандандыруда Византия сияқты озық елдерге еліктеуге ешбір арланған жоқ, қайта бұл өнер ордасының атақты мүсіншілерін, сәулетшілерін, суретшілерін өздеріне шақырумен қатар, византиялықтардың қолынан шыққан тамаша өнер туындыларын өз елдеріне әкеліп отырды. Тіпті, батыс еуропалықтардың Константинополь шеберханаларында жасалған </w:t>
      </w:r>
      <w:r w:rsidRPr="00086E61">
        <w:rPr>
          <w:rFonts w:ascii="Times New Roman" w:eastAsia="Times New Roman" w:hAnsi="Times New Roman" w:cs="Times New Roman"/>
          <w:color w:val="283242"/>
          <w:sz w:val="24"/>
          <w:szCs w:val="24"/>
          <w:shd w:val="clear" w:color="auto" w:fill="FFFFFF"/>
          <w:lang w:eastAsia="ru-RU"/>
        </w:rPr>
        <w:lastRenderedPageBreak/>
        <w:t>шіркеу есіктеріне деген сұраныстары өте күшті болды. 988 жылы христиан дінін қабылдаған Русьте храмдар салу мен оларды әшекейлеу ісінде византиялық сәулетшілер мен суретшілерді үнемі пайдаланып отырған.  </w:t>
      </w:r>
    </w:p>
    <w:p w:rsidR="003228AA" w:rsidRPr="00086E61" w:rsidRDefault="003228AA" w:rsidP="00086E61">
      <w:pPr>
        <w:spacing w:after="0" w:line="240" w:lineRule="auto"/>
        <w:ind w:firstLine="709"/>
        <w:jc w:val="both"/>
        <w:rPr>
          <w:rFonts w:ascii="Times New Roman" w:eastAsia="Times New Roman" w:hAnsi="Times New Roman" w:cs="Times New Roman"/>
          <w:color w:val="283242"/>
          <w:sz w:val="24"/>
          <w:szCs w:val="24"/>
          <w:shd w:val="clear" w:color="auto" w:fill="FFFFFF"/>
          <w:lang w:val="kk-KZ" w:eastAsia="ru-RU"/>
        </w:rPr>
      </w:pPr>
    </w:p>
    <w:p w:rsidR="001A0F60" w:rsidRPr="00086E61" w:rsidRDefault="001A0F60" w:rsidP="00086E61">
      <w:pPr>
        <w:spacing w:after="0" w:line="240" w:lineRule="auto"/>
        <w:ind w:firstLine="709"/>
        <w:jc w:val="both"/>
        <w:rPr>
          <w:rFonts w:ascii="Times New Roman" w:eastAsia="Times New Roman" w:hAnsi="Times New Roman" w:cs="Times New Roman"/>
          <w:b/>
          <w:i/>
          <w:color w:val="283242"/>
          <w:sz w:val="24"/>
          <w:szCs w:val="24"/>
          <w:shd w:val="clear" w:color="auto" w:fill="FFFFFF"/>
          <w:lang w:val="kk-KZ" w:eastAsia="ru-RU"/>
        </w:rPr>
      </w:pPr>
      <w:r w:rsidRPr="00086E61">
        <w:rPr>
          <w:rFonts w:ascii="Times New Roman" w:hAnsi="Times New Roman" w:cs="Times New Roman"/>
          <w:b/>
          <w:i/>
          <w:sz w:val="24"/>
          <w:szCs w:val="24"/>
          <w:lang w:val="kk-KZ"/>
        </w:rPr>
        <w:t>Лекция 4</w:t>
      </w:r>
      <w:r w:rsidR="00EF5B8A" w:rsidRPr="00086E61">
        <w:rPr>
          <w:rFonts w:ascii="Times New Roman" w:hAnsi="Times New Roman" w:cs="Times New Roman"/>
          <w:b/>
          <w:i/>
          <w:sz w:val="24"/>
          <w:szCs w:val="24"/>
        </w:rPr>
        <w:t>-5</w:t>
      </w:r>
      <w:r w:rsidRPr="00086E61">
        <w:rPr>
          <w:rFonts w:ascii="Times New Roman" w:hAnsi="Times New Roman" w:cs="Times New Roman"/>
          <w:b/>
          <w:i/>
          <w:sz w:val="24"/>
          <w:szCs w:val="24"/>
          <w:lang w:val="kk-KZ"/>
        </w:rPr>
        <w:t xml:space="preserve">. </w:t>
      </w:r>
      <w:r w:rsidR="007461D0" w:rsidRPr="00086E61">
        <w:rPr>
          <w:rFonts w:ascii="Times New Roman" w:hAnsi="Times New Roman" w:cs="Times New Roman"/>
          <w:bCs/>
          <w:sz w:val="24"/>
          <w:szCs w:val="24"/>
          <w:lang w:val="kk-KZ"/>
        </w:rPr>
        <w:t>Бүкіләлемдік соборлардағы қарастырылған мәселелер. Арий ілімі, Әулие Афанасий ілімі. Сенім символдары</w:t>
      </w:r>
    </w:p>
    <w:p w:rsidR="003228AA" w:rsidRPr="00086E61" w:rsidRDefault="003228AA" w:rsidP="00086E61">
      <w:pPr>
        <w:spacing w:after="0" w:line="240" w:lineRule="auto"/>
        <w:ind w:firstLine="709"/>
        <w:jc w:val="both"/>
        <w:rPr>
          <w:rFonts w:ascii="Times New Roman" w:hAnsi="Times New Roman" w:cs="Times New Roman"/>
          <w:color w:val="666666"/>
          <w:sz w:val="24"/>
          <w:szCs w:val="24"/>
          <w:shd w:val="clear" w:color="auto" w:fill="FFFFFF"/>
          <w:lang w:val="kk-KZ"/>
        </w:rPr>
      </w:pPr>
      <w:r w:rsidRPr="00086E61">
        <w:rPr>
          <w:rFonts w:ascii="Times New Roman" w:hAnsi="Times New Roman" w:cs="Times New Roman"/>
          <w:color w:val="666666"/>
          <w:sz w:val="24"/>
          <w:szCs w:val="24"/>
          <w:shd w:val="clear" w:color="auto" w:fill="FFFFFF"/>
          <w:lang w:val="kk-KZ"/>
        </w:rPr>
        <w:t>Теологияның негізгі қағидалары: 1) әлеуметтік статусының қандай еке-ніне қарамастан, кез-келген адам Жаратушының жердегі көрінісі; 2) адам-заттың түбі бір; 3) адам жердегі күйбең тіршіліктен бас тартып, Иисус Христостан үлгі ала отырып, Жаратушыға махаббат жолымен өзін-өзі жетілдіруге ұмтылуы тиіс. Бұл қағидалар ең әуелі Орта ғасыр философи-ясының мазмұнынан, оның негізгі өкілдері Августин Аврелий мен Томас Аквинаттың ілімдерінен айқын көрінеді. Августин Аврелий (Блажен¬ный) –</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354 ж. Тагаст қаласында дүниеге келген. Еңбектері ете көп, негізгілері: «Құдайы қала туралы», «Жан сыры» (Тәубе, Исповедь). Оның өмірін екі кезеңге болуге болады: дінге дейінгі және дінді қабылдап, Құдайға деген Сенім оның жүрегі мен жанында берік орын алған кезең. Құдайға деген Сенім оның өмірін түгел өзгертті, Сенім оның өмірі мен ойының, философиялық пайымдауының субстанциясына айналды. Августин өзінің философияға деген бұрынғы сүйіспеншілігін тым артық деп бағалады, нағыз рахат философияда емес, Құдайға деген махаббатта, бірақ бұл рахат — болашақта болатын рахат, оған жеткізетін жалғыз жол — Христос жолы. Осылайша философияның құндылығы төмендетіліп, оның орнын теологиялық ойлау басты. Сонымен қатар, Августин Ақылдың рөлін де жоққа шығармайды: «Адам Құдайды іздегісі келуі үшін ақылды болуы қажет. Құдай өзін түсініп іздегендерді ғана қалайды». Ең басты мәселе — космос емес, жеке адам мәселесі. Өзіңді сырттан іздеме, өзіңе орал, ақиқат адам жанының тұңғиығында. Адамның жанында Құдай бейнеленеді, жанымыздың қатпарларына үңіле отырып, біз Құдайды табамыз. Өзінді өзің танып-біл дегеніміз — өзіңді Құдайдың бейнесі ретінде тану, біздің ойымыз — Құдайды еске алу, біздің танымымыз — Құдайдың ақыл-ойы, парасаты, бір адамнан екінші адамға көшіп отыратын махаббат -Құдайдың махаббаты.,) Құдай концепциясын түсіндіру процесінде ол Платонның «Идеясына» жүгінеді. Идея заттардың өзгермейтін, тұрақты негіздері, фундаментальді формалары, пайда болатын және олетін нәрселердің бәрі Идеядан бастап қалыптасады, Бірақ Августин Платонның теориясын екі жерден өзгертеді:</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1) Идея Құдайдың ойлары;</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2) Құдай таза Болмыс ретінде басқа</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заттардың болмысына қатысты, оларды жасайды. Ақиқат ретінде ол бәріне өзінің сәулесін түсіреді, махаббат ретінде өзіне тартады және адамның жанына тыныштық орнатады.</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Августин Идеяны тану жанның ең жоғарғы бөліктеріне ғана, яғни, ақыл-парасатқа ғана тән деп пайымдайды. Себебі, Ақиқатқа жету үшін жан тап-таза, ашық, айқын болуы тиіс.</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Августин Құдай болмысының үш дәлелін келтіреді:</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1) Гректердің өзі дүниені жаратушының бар екені туралы идеяны айт-қан. Дүниенің сантүрлілігі мен өзгермелілігі, оның объектілерінің әдемілігі оны ұлы да әсем, көзге көрінбейтін және білінбейтін Құдай жаратқанын дәлелдейді.</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2) Екінші дәлел -сопsепsus gепtіиm (адамзаттың ауызбіршілігі). Та-</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биғаты түгелімен бұзылған адамдардан басқа адамзат ұрпағы Құдай</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дүниені Жаратушы де п мойындайды.</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3) Ең жоғарғы бақыт бұл өмірде емес, о дүниеде. Оған Құдайды сүйе алған адам ғана жетеді.</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Құдай Дүниені Жаратушы. Неден жаратты? «Ештеңеден», онымен бірге Құдай уақытты да жаратты. Адамды Құдай сезімдік дүниенің соңғы «рациональді жануары» ретінде жаратқан, оның жаны өлмейді, мәңгілік, ол өлетін болса, Ақиқат та еледі.</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Зұлымдық мәселесі. Құдайдан шығатын нәрсенің бәрі ізгілік, жақсылық болса, зұлымдық қайдан шығады? Августин зұлымдықты үш түрге бөледі:</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lastRenderedPageBreak/>
        <w:t>1) метафизикалық-онтологиялық — зұлымдық болып көрінетін нәрсенің өзі жалпы универсалдық оптика деңгейінде жоғалып кетеді. Зұлымдық туралы пікіріміз кебіне субъективті. Әрбір нәрсенің болмыстық мәні бар, яғни жағымды бірдеңеге ие.</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2) моральдік зұлымдық — күнә. Күнә залым жігерге тәуелді. Құдайға берілгендікті өзгерту де моральдық зұлымдық.</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3) физикалық зұлымдық — ауру, қайғы, күйзеліс және өлім — мо-ральдық зұлымдықтың салдарлары.</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Зұлымдық — өзіне деген махаббатта, ізгілік — Құдайға махаббат. Әуелі өзіне деген махаббат, Құдайды жек көру сезімдері Жер қаласын, Құдайды ақыл-есінен айрылғанша сүю — Кек, Аспан қаласын туындатады. Екі қаланың да аспанда періштелері бар. Бірінші патшалықтың адамы жер бетінде дүниені билеуші ретінде, ал көк қаласының тұрғыны кезбе ретінде көрінеді. Бірақ біріншісі қарғысқа ұшырайды, ал екіншісі – мәңгілік құтқаруға ие болады.</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Нағыз адам, Августиннің ойынша, сүйе білген және сүюге лайық адам. Бұл махаббат Құдайға, өзін қоршаған алыс және жақын адамдарға, Құдай-дың бейнесі — заттарға бағытталған болуы керек. Адамның, тұлғаның өлшемі — сүйе білу деңгейі. Философиялық ойлау осы принципке, Құдайға Сенімге негізделген болуы тиіс. Августиннің кейбір ойлары:</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«Табиғи деп аталып жүрген теология туралы әңгімені кез-келген адам-мен емес, аттары латын тілінен аударғанда даналыққа махаббатты білдіретін философтармен жүргізу керек; даналық дегеніміз бәрін Жаратушы болса, онда нағыз философ Құдайды сүйеді». «…философтар даналыққа талпынысқа немесе даналықтың өзіне үйретеді». «…Дүниені жаратқан Құдайға жүгініп емес, дүниенің желісіне жүгініп пайымдайтын философтардан сақ болу қажет».</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Томас (Фома) Аквинат (1225-1274) — Сенім мен Ақылдың гармониясын негіздейтін ілім қалыптастырды. Оның негізгі тұжырымдары:</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1) Сенім мен Ақылдың көмегімен жүзеге асырылатын таным процесінің тәсіл-әдістерінің ортақ жақтары кеп. Сенім де, Ақыл да бір затты — Құдайды және ол жаратқан дүниені танып-біледі;</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2) Екі тәсіл де бірін-бірі жоққа шығармайды, толықтырып отырады. Адам Құдайға тәуелді болғанымен, оның ақыл-ойының салыстырмалы автономиясы бар. Теология философияны, Сенім Ақылды терістей алмайды, ақиқат көзі — осы тұжырымда.</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3) Екі тәсілді де Құдай жаратқан, сондықтан өмір сүру құқықтары бірдей. Бірақ екі тәсілдің ерекшеліктері де бар:</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1) Сенім Құдай-жаратушы туралы ақиқатты сезім, жігер, тілекке сүйене отырып қабылдайды.</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2) Ақыл ақиқат туралы үнемі күмәнданады, тіпті Құдай Болмысы ту-ралы ақиқаттың да дәлелін іздейді.</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Сондықтан, Аквинаттың ойынша, Сенім Ақылдан жоғары. Ол Қүдай-дың жаратылыстан тыс нұр-шапағаты. Інжілді толтырып тұрған да осы Құдайдың жарығы. Ақыл — адамның қабілеті, құралы, табиғи нұры, ол философияның ақиқаттарында көрініс тапқан. Ақыл «діннің қызметшісі» болу үшін жаратылған. Яғни, Аквинат дін мен философия-ғылымның’ арасындағы компромисс идеясын негіздеді.</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Аквинат Құдайдың бар екендігінің бес дәлелін келтіреді:</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1) Дүние дегеніміз қозғалыс. Әрбір зат қозғалысының бастауы бар, бұл қағида сезімдеріміз арқылы дәлелденеді. Осы қозғалысқа алғашқы күш беретін — Құдай.</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2) Екінші дәлел «туындатушы себеп» ұғымынан шығады. Дүние себеп пен салдардан тұрады. Әр заттың себебі бар. Алғашқы себеп — Құдай.</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3) Үшінші себеп кездейсоқтық пен қажеттілік ұғымдарына негізделген. Дүниеде кездейсоқ нәрселер көп, бірақ қажеттілік, заңдылықтың бар екендігі күмәнсіз. Мысалы, планеталар қозғалысы, адамдардың өмірі. Осы қажеттілік-заңдылықтарды туғызатын Құдай.</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lastRenderedPageBreak/>
        <w:t>4) Заттардың жетілу дәрежелері әр түрлі. Бір зат толық жетілген, екіншісі шамалы жетілген. Абсолютті, ең жоғары жетілген — тек Құдай ғана.</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5) Ақылы жоқ заттар да белгілі бір мақсатқа, ретке бағынып, табиғатта өмір сүреді. Олардың бәріне мақсат сілтеп отыратын — Құдай.</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Орта ғасырлық христиан философиясының тарихи-мәдени рөлі туралы айтсақ, еркін ой тежелген, шіркеу догматтары үстемдік құрған кезең болғанымен, бұл философия адамзат тарихы мен мәдениетінің дамуына өзіндік үлес қосты.</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1) Христиан дінінің идеологиясы Европа мемлекеттерінің рухани ны-ғаюына ерекше ықпал етті, әлеуметтік-саяси тұрақтылығына әсерін тигізді.</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2) Грек философиясының мұраларын дамытуға үлес қосты.</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3) Рухани өмірдің сәулет өнері, бейнелеу өнері, музыка, әдебиет сияқты салаларының дамуына игі ықпал етті.</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4) Көптеген философиялық категорияларды тереңдетті: сенім, ақыл, абстрақтылық және нақтылық.</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5) Құдайдың алдында адамдардың бәрі бірдей идеясы қоғамды адам-гершілік тұрғысынан нығайтты, махаббат пен шыдамдылыққа үйретті.</w:t>
      </w:r>
      <w:r w:rsidRPr="00086E61">
        <w:rPr>
          <w:rFonts w:ascii="Times New Roman" w:hAnsi="Times New Roman" w:cs="Times New Roman"/>
          <w:color w:val="666666"/>
          <w:sz w:val="24"/>
          <w:szCs w:val="24"/>
          <w:lang w:val="kk-KZ"/>
        </w:rPr>
        <w:br/>
      </w:r>
      <w:r w:rsidRPr="00086E61">
        <w:rPr>
          <w:rFonts w:ascii="Times New Roman" w:hAnsi="Times New Roman" w:cs="Times New Roman"/>
          <w:color w:val="666666"/>
          <w:sz w:val="24"/>
          <w:szCs w:val="24"/>
          <w:shd w:val="clear" w:color="auto" w:fill="FFFFFF"/>
          <w:lang w:val="kk-KZ"/>
        </w:rPr>
        <w:t>Ортағасырлық мұсылман философиясы. Философияның, жалпы мәдениеттің даму тарихы ұзақ жылдар бойы біржақты, европоцентристік тұрғыдан қарастырылып келгені белгілі. Осы көзқарастың салқыны сал-дарынан Орта ғасыр философиясы тек христиандық философия шеңберінде ғана қарастырылды. Шындығында, сонау антика заманы мен оның бер жағын байланыстырып тұрған, жай байланыстырып қана қоймай, дүниежүзілік мәдениеттің, өркениеттің дамуына мықты әсер еткен Шы-ғыстағы мұсылман философиясы еді. Оны толығырақ, объективті зерттеу мүмкіндігі енді ғана туып отыр. Бұл салада атқарар жұмыс өте көп, бірақ аз ғана уақыттың ішінде жүргізілген ізденістердін өзі мұсылман мәдениеті мен философиясының Батыс философиясынан мүлдем өзгеше екендігін керсетеді.</w:t>
      </w:r>
    </w:p>
    <w:p w:rsidR="001A0F60" w:rsidRPr="00086E61" w:rsidRDefault="001A0F60" w:rsidP="00086E61">
      <w:pPr>
        <w:shd w:val="clear" w:color="auto" w:fill="FFFFFF"/>
        <w:spacing w:after="0" w:line="240" w:lineRule="auto"/>
        <w:ind w:firstLine="709"/>
        <w:jc w:val="both"/>
        <w:rPr>
          <w:rFonts w:ascii="Times New Roman" w:eastAsia="Times New Roman" w:hAnsi="Times New Roman" w:cs="Times New Roman"/>
          <w:color w:val="333333"/>
          <w:sz w:val="24"/>
          <w:szCs w:val="24"/>
          <w:lang w:val="kk-KZ" w:eastAsia="ru-RU"/>
        </w:rPr>
      </w:pPr>
    </w:p>
    <w:p w:rsidR="001A0F60" w:rsidRPr="00086E61" w:rsidRDefault="007461D0" w:rsidP="00086E61">
      <w:pPr>
        <w:shd w:val="clear" w:color="auto" w:fill="FFFFFF"/>
        <w:spacing w:after="0" w:line="240" w:lineRule="auto"/>
        <w:ind w:firstLine="709"/>
        <w:jc w:val="both"/>
        <w:rPr>
          <w:rFonts w:ascii="Times New Roman" w:eastAsia="Times New Roman" w:hAnsi="Times New Roman" w:cs="Times New Roman"/>
          <w:b/>
          <w:i/>
          <w:color w:val="333333"/>
          <w:sz w:val="24"/>
          <w:szCs w:val="24"/>
          <w:lang w:val="kk-KZ" w:eastAsia="ru-RU"/>
        </w:rPr>
      </w:pPr>
      <w:r w:rsidRPr="00086E61">
        <w:rPr>
          <w:rFonts w:ascii="Times New Roman" w:hAnsi="Times New Roman" w:cs="Times New Roman"/>
          <w:b/>
          <w:bCs/>
          <w:i/>
          <w:sz w:val="24"/>
          <w:szCs w:val="24"/>
          <w:lang w:val="kk-KZ"/>
        </w:rPr>
        <w:t>Лекция 6</w:t>
      </w:r>
      <w:r w:rsidR="001A0F60" w:rsidRPr="00086E61">
        <w:rPr>
          <w:rFonts w:ascii="Times New Roman" w:hAnsi="Times New Roman" w:cs="Times New Roman"/>
          <w:b/>
          <w:bCs/>
          <w:i/>
          <w:sz w:val="24"/>
          <w:szCs w:val="24"/>
          <w:lang w:val="kk-KZ"/>
        </w:rPr>
        <w:t xml:space="preserve"> </w:t>
      </w:r>
      <w:r w:rsidRPr="00086E61">
        <w:rPr>
          <w:rFonts w:ascii="Times New Roman" w:hAnsi="Times New Roman" w:cs="Times New Roman"/>
          <w:bCs/>
          <w:sz w:val="24"/>
          <w:szCs w:val="24"/>
          <w:lang w:val="kk-KZ"/>
        </w:rPr>
        <w:t>Православиедегі құпиялық рәсімдері</w:t>
      </w:r>
    </w:p>
    <w:p w:rsidR="003228AA" w:rsidRPr="00086E61" w:rsidRDefault="003228AA" w:rsidP="00086E61">
      <w:pPr>
        <w:shd w:val="clear" w:color="auto" w:fill="FFFFFF"/>
        <w:spacing w:after="0" w:line="240" w:lineRule="auto"/>
        <w:ind w:firstLine="709"/>
        <w:jc w:val="both"/>
        <w:rPr>
          <w:rFonts w:ascii="Times New Roman" w:eastAsia="Times New Roman" w:hAnsi="Times New Roman" w:cs="Times New Roman"/>
          <w:color w:val="333333"/>
          <w:sz w:val="24"/>
          <w:szCs w:val="24"/>
          <w:lang w:val="kk-KZ" w:eastAsia="ru-RU"/>
        </w:rPr>
      </w:pPr>
      <w:r w:rsidRPr="00086E61">
        <w:rPr>
          <w:rFonts w:ascii="Times New Roman" w:eastAsia="Times New Roman" w:hAnsi="Times New Roman" w:cs="Times New Roman"/>
          <w:color w:val="333333"/>
          <w:sz w:val="24"/>
          <w:szCs w:val="24"/>
          <w:lang w:val="kk-KZ" w:eastAsia="ru-RU"/>
        </w:rPr>
        <w:t>Адамның мінез-құлқы христиандық әдет-ғұрыптың мазмұны  болып табылады. Христиандық ахлақ (мінез-құлық) Тәңірлік ақиқатқа негізделеді. Ол адамды құдайлық қасиеттерге бейімдейді. Адам өз еркімен киеліліктің жоғары сатысына көтеріле алады, сонымен қатар күнә мен жамандықтың шыңырауына да құлап жатады. Соған орай, оның алдында екі жол бар: өмір жолы және өлім жолы. Тура жолды табуда ахлақ заңдары, ахлақ сезімі және санасы маңызды рөл атқарады. Ахлақ заңы – бұл адам рухындағы ұят деп аталатын Құдайдың дауысы. Ұяттық сезім адамзат ахлағы</w:t>
      </w:r>
      <w:r w:rsidRPr="00086E61">
        <w:rPr>
          <w:rFonts w:ascii="Times New Roman" w:eastAsia="Times New Roman" w:hAnsi="Times New Roman" w:cs="Times New Roman"/>
          <w:color w:val="333333"/>
          <w:sz w:val="24"/>
          <w:szCs w:val="24"/>
          <w:lang w:val="kk-KZ" w:eastAsia="ru-RU"/>
        </w:rPr>
        <w:softHyphen/>
        <w:t>ның негізі болып есептеледі. Бірақ, бұл ұяттық сезімнің өзі жеткілікті емес, сыртқы бір жол көрсетушіге мұқтаждық бар. Мұндай жол көрсету заңы адамзатқа екі түрде берілді. Олар: дайындық түріндегі Мұсалық заң, екіншісі толық Евангелдік заң.</w:t>
      </w:r>
    </w:p>
    <w:p w:rsidR="003228AA" w:rsidRPr="00086E61" w:rsidRDefault="003228AA" w:rsidP="00086E6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86E61">
        <w:rPr>
          <w:rFonts w:ascii="Times New Roman" w:eastAsia="Times New Roman" w:hAnsi="Times New Roman" w:cs="Times New Roman"/>
          <w:color w:val="333333"/>
          <w:sz w:val="24"/>
          <w:szCs w:val="24"/>
          <w:lang w:val="kk-KZ" w:eastAsia="ru-RU"/>
        </w:rPr>
        <w:t xml:space="preserve">Христиандық сүйіспеншілік – бұл, адамды Құдайға жақындататын сезім. Иса пайғамбар мынадай өсиет қалдырған: “Мен сендерді қалай сүйсем, сендер де бір-біріңді солай сүйіңдер”. </w:t>
      </w:r>
      <w:r w:rsidRPr="00086E61">
        <w:rPr>
          <w:rFonts w:ascii="Times New Roman" w:eastAsia="Times New Roman" w:hAnsi="Times New Roman" w:cs="Times New Roman"/>
          <w:color w:val="333333"/>
          <w:sz w:val="24"/>
          <w:szCs w:val="24"/>
          <w:lang w:eastAsia="ru-RU"/>
        </w:rPr>
        <w:t>Бұл өсиет тек достарды ғана емес, дұшпандарды да сүюді уағыздайды. Жақынға деген сүйіспеншілік адамның өзін-өзі сүюден басталады, ал ол адамның тәңірге деген сүйіспеншілігінен бастау алады. Христианның Құдайға деген сүйіспеншілігі тек ахлақтық жағынан шыңға жетуді емес, сонымен қатар оның рухани болмысының негізі болып табылады.</w:t>
      </w:r>
    </w:p>
    <w:p w:rsidR="003228AA" w:rsidRPr="00086E61" w:rsidRDefault="003228AA" w:rsidP="00086E6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86E61">
        <w:rPr>
          <w:rFonts w:ascii="Times New Roman" w:eastAsia="Times New Roman" w:hAnsi="Times New Roman" w:cs="Times New Roman"/>
          <w:color w:val="333333"/>
          <w:sz w:val="24"/>
          <w:szCs w:val="24"/>
          <w:lang w:eastAsia="ru-RU"/>
        </w:rPr>
        <w:t xml:space="preserve">Христиандық бойынша Құдай адамдарға шіркеулік өмірде ашылады. Құбыжық әлем мен адамның өзі де Құдайдың бір жаратылысы. Құдай баласының қалауы бойынша Құдайды тану дарыны болуы мүмкін. Көне Өсиетте Құдайдың көрінуі туралы Иаков былай дейді: “Мен Құдайды бетпе-бет көрдім, содан менің рухым сақталды” (Болмыс.32,24-30). “Бетпе-бет” Құдай Мұсамен сөйлескен (Исх.33, 11; Втор.34,10). Жаңа Өсиетте Құдай адамдармен өзінің баласы арқылы сөйлеседі. Евангелде былай делінеді: кімнің жүрегі таза болса, ол Құдайды көреді (Мф.б,8). Құдайдың қасиеттері: Даналық, </w:t>
      </w:r>
      <w:r w:rsidRPr="00086E61">
        <w:rPr>
          <w:rFonts w:ascii="Times New Roman" w:eastAsia="Times New Roman" w:hAnsi="Times New Roman" w:cs="Times New Roman"/>
          <w:color w:val="333333"/>
          <w:sz w:val="24"/>
          <w:szCs w:val="24"/>
          <w:lang w:eastAsia="ru-RU"/>
        </w:rPr>
        <w:lastRenderedPageBreak/>
        <w:t>Мейірімділік, Күштілік және т.б. адам ақылына сыйымды болып келеді. Құдайға деген сенім адамға тек ақылмен ғана емес, жүрекпен де Құдайды қабылдауды негіздейді.</w:t>
      </w:r>
    </w:p>
    <w:p w:rsidR="003228AA" w:rsidRPr="00086E61" w:rsidRDefault="003228AA" w:rsidP="00086E6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86E61">
        <w:rPr>
          <w:rFonts w:ascii="Times New Roman" w:eastAsia="Times New Roman" w:hAnsi="Times New Roman" w:cs="Times New Roman"/>
          <w:bCs/>
          <w:color w:val="333333"/>
          <w:sz w:val="24"/>
          <w:szCs w:val="24"/>
          <w:lang w:eastAsia="ru-RU"/>
        </w:rPr>
        <w:t>Католицизм ұғымы грекшеден аударғанда</w:t>
      </w:r>
      <w:r w:rsidRPr="00086E61">
        <w:rPr>
          <w:rFonts w:ascii="Times New Roman" w:eastAsia="Times New Roman" w:hAnsi="Times New Roman" w:cs="Times New Roman"/>
          <w:color w:val="333333"/>
          <w:sz w:val="24"/>
          <w:szCs w:val="24"/>
          <w:lang w:eastAsia="ru-RU"/>
        </w:rPr>
        <w:t> “жалпы,  жалпыға ортақ” деген мағынаны білдіреді. Римдік шіркеуден бөлініп, өзіне тән доктрина мен литургияны (шіркеу құлшылықтарын) қалыптастырды. Католиктердің православтардан айырмашылығы адам жер бетінде мұқтаждық көріп, Құдайдың өсиеттерін орындай білсе, о дүниеде үлкен бақытқа жетеді деген сенімдері бар. Бұған керісінше батыс христиандары бұл дүние мен о дүниелік жаза үйлесімді деп санайды. Орта ғасырда католиктер қатаң тәртіптегі шіркеу ұйымын құрды. Онда наным бостандығы мүлдем жоқ етіліп, салт-жоралғышылдық, клерикализм және шіркеу иерархиясының үстемдігі басым болды. Католикшілдік бірте-бірте ақсүйектік мемлекетке ұқсай бастады. Оның ішкі монархиялық құрылымы шіркеудің өзін нақты адамға бағытталған бюрократиялық тетікке айналдырды.</w:t>
      </w:r>
    </w:p>
    <w:p w:rsidR="003228AA" w:rsidRPr="00086E61" w:rsidRDefault="003228AA" w:rsidP="00086E6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86E61">
        <w:rPr>
          <w:rFonts w:ascii="Times New Roman" w:eastAsia="Times New Roman" w:hAnsi="Times New Roman" w:cs="Times New Roman"/>
          <w:bCs/>
          <w:color w:val="333333"/>
          <w:sz w:val="24"/>
          <w:szCs w:val="24"/>
          <w:lang w:eastAsia="ru-RU"/>
        </w:rPr>
        <w:t>Католиктер Құдай мен адам қатынасын заңдық тараптан қарастырады</w:t>
      </w:r>
      <w:r w:rsidRPr="00086E61">
        <w:rPr>
          <w:rFonts w:ascii="Times New Roman" w:eastAsia="Times New Roman" w:hAnsi="Times New Roman" w:cs="Times New Roman"/>
          <w:color w:val="333333"/>
          <w:sz w:val="24"/>
          <w:szCs w:val="24"/>
          <w:lang w:eastAsia="ru-RU"/>
        </w:rPr>
        <w:t>; христиан жазадан құтылу үшін жақсы амалдар жасау керек. Адам өзінің күнәсінен тазаланудан гөрі одан құтылу жолының құралын ойлайды. Католиктік доктринаға сай Құдайға тән нәрселердің бәрін өзіне қайтару керек. Католикшілдікте күнәдан арылу идеясы индульгенция – күнәдан және дүниелік азаптан құтылу, крест жорығына қатысу, белгілі уақыттарда құрбандық шалу, құлшылықтар, қасиетті жерлерді зиярат жасау формасында болады. Индульгенция рәсімі папаның бекітуімен іске асады. Бұл үдерісте күнәдан арылу мен азап шегу белгілі мерзімге (40 күн) созылады. Оның ең ұзақ мерзімі 150 жылды қамтиды.</w:t>
      </w:r>
    </w:p>
    <w:p w:rsidR="003228AA" w:rsidRPr="00086E61" w:rsidRDefault="003228AA" w:rsidP="00086E6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86E61">
        <w:rPr>
          <w:rFonts w:ascii="Times New Roman" w:eastAsia="Times New Roman" w:hAnsi="Times New Roman" w:cs="Times New Roman"/>
          <w:color w:val="333333"/>
          <w:sz w:val="24"/>
          <w:szCs w:val="24"/>
          <w:lang w:eastAsia="ru-RU"/>
        </w:rPr>
        <w:t>Римдік христиандық шіркеу – бұл римдік папаның басқаруындағы күрделі иерархиялық институт. Оның негізгі жиналысы – конклавта рухани кемелденген 150-ге жуық кардинал сайланады. Католиктік шіркеу құрылым жағынан православтық шіркеумен ұқсас келеді. Онда митрополиттер, архиепископ және епископтар, қасиеттілік жүйесі монахтық өмір т.б. бар. Монахтар ортақтаса отырып, басшыға бағынады, олардың ішінен ең көне бенедиктік орденді, белгілі августиндік, францизкандық және доминикандық, сондай-ақ жақсы мақсат құралды ақтайды деген ұранмен әлеуметтік саяси қатынастары әсерлі болған иезуит орденін айтуға болады. Римдік топ пен папаның басты қасиеттерін білу католиктік доктринаның негізгі өзегі. Мұндай көзқарастың қалыптасуына папаның билігін қабылдау ықпал еткен. Олар шіркеудің қасиеттілігі мен Құдайдың белгісі болып табылады. Иисус пен папаның өзара қатынасы шіркеудің шынайы болмысының мәнін католиктік ұстанымда айқындай түседі.</w:t>
      </w:r>
    </w:p>
    <w:p w:rsidR="001A0F60" w:rsidRPr="00086E61" w:rsidRDefault="001A0F60" w:rsidP="00086E61">
      <w:pPr>
        <w:shd w:val="clear" w:color="auto" w:fill="FFFFFF"/>
        <w:spacing w:after="0" w:line="240" w:lineRule="auto"/>
        <w:ind w:firstLine="709"/>
        <w:jc w:val="both"/>
        <w:rPr>
          <w:rFonts w:ascii="Times New Roman" w:eastAsia="Times New Roman" w:hAnsi="Times New Roman" w:cs="Times New Roman"/>
          <w:bCs/>
          <w:color w:val="333333"/>
          <w:sz w:val="24"/>
          <w:szCs w:val="24"/>
          <w:lang w:eastAsia="ru-RU"/>
        </w:rPr>
      </w:pPr>
    </w:p>
    <w:p w:rsidR="001A0F60" w:rsidRPr="00086E61" w:rsidRDefault="007461D0" w:rsidP="00086E61">
      <w:pPr>
        <w:shd w:val="clear" w:color="auto" w:fill="FFFFFF"/>
        <w:spacing w:after="0" w:line="240" w:lineRule="auto"/>
        <w:ind w:firstLine="709"/>
        <w:jc w:val="both"/>
        <w:rPr>
          <w:rFonts w:ascii="Times New Roman" w:eastAsia="Times New Roman" w:hAnsi="Times New Roman" w:cs="Times New Roman"/>
          <w:b/>
          <w:bCs/>
          <w:i/>
          <w:color w:val="333333"/>
          <w:sz w:val="24"/>
          <w:szCs w:val="24"/>
          <w:lang w:eastAsia="ru-RU"/>
        </w:rPr>
      </w:pPr>
      <w:r w:rsidRPr="00086E61">
        <w:rPr>
          <w:rFonts w:ascii="Times New Roman" w:eastAsia="Times New Roman" w:hAnsi="Times New Roman" w:cs="Times New Roman"/>
          <w:b/>
          <w:bCs/>
          <w:i/>
          <w:color w:val="333333"/>
          <w:sz w:val="24"/>
          <w:szCs w:val="24"/>
          <w:lang w:eastAsia="ru-RU"/>
        </w:rPr>
        <w:t>Лекция 7</w:t>
      </w:r>
      <w:r w:rsidR="001A0F60" w:rsidRPr="00086E61">
        <w:rPr>
          <w:rFonts w:ascii="Times New Roman" w:eastAsia="Times New Roman" w:hAnsi="Times New Roman" w:cs="Times New Roman"/>
          <w:b/>
          <w:bCs/>
          <w:i/>
          <w:color w:val="333333"/>
          <w:sz w:val="24"/>
          <w:szCs w:val="24"/>
          <w:lang w:eastAsia="ru-RU"/>
        </w:rPr>
        <w:t xml:space="preserve"> </w:t>
      </w:r>
      <w:r w:rsidRPr="00086E61">
        <w:rPr>
          <w:rFonts w:ascii="Times New Roman" w:hAnsi="Times New Roman" w:cs="Times New Roman"/>
          <w:bCs/>
          <w:sz w:val="24"/>
          <w:szCs w:val="24"/>
          <w:lang w:val="kk-KZ"/>
        </w:rPr>
        <w:t>Православиелік шіркеу иерархиясы: Жердегі және Көктегі шіркеу</w:t>
      </w:r>
    </w:p>
    <w:p w:rsidR="003228AA" w:rsidRPr="00086E61" w:rsidRDefault="003228AA" w:rsidP="00086E6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86E61">
        <w:rPr>
          <w:rFonts w:ascii="Times New Roman" w:eastAsia="Times New Roman" w:hAnsi="Times New Roman" w:cs="Times New Roman"/>
          <w:bCs/>
          <w:color w:val="333333"/>
          <w:sz w:val="24"/>
          <w:szCs w:val="24"/>
          <w:lang w:eastAsia="ru-RU"/>
        </w:rPr>
        <w:t>Папа жайлы ілім шіркеудің табиғатына сай  келеді. Ол рухани құпиялық және адамдық мәнде қарастырылуымен қатар заңды тұрғыда әспеттелуде. Ватикан соборында (1962-1965) шіркеу ілімі Құдайды түсіндіру бағытында жүріп, жалпы жердегі түсінікті Құдаймен бауырластық қоғамы деген ұғымда болды.</w:t>
      </w:r>
    </w:p>
    <w:p w:rsidR="003228AA" w:rsidRPr="00086E61" w:rsidRDefault="003228AA" w:rsidP="00086E6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86E61">
        <w:rPr>
          <w:rFonts w:ascii="Times New Roman" w:eastAsia="Times New Roman" w:hAnsi="Times New Roman" w:cs="Times New Roman"/>
          <w:color w:val="333333"/>
          <w:sz w:val="24"/>
          <w:szCs w:val="24"/>
          <w:lang w:eastAsia="ru-RU"/>
        </w:rPr>
        <w:t>Ескі дәуірде батыс діндарлары мен схоластары түйіндеген римдік-католиктік шіркеуінің ресми көзқарасы бойынша аян және сенім басты ілімге айналды. Бұл істі дамытып, қорытындылаған ортағасырлық әулие Фома Аквинский болды (1225-1274). Ф.Аквинскийдің аян жайындағы ілімін бірінші Ватикан соборында католиктік шіркеу ресми түрде қабылдады. Бұл жайлы былай делінеді: Құдай жаратушы, өз сөзін қорғаушы, Құдай барлық нәрсенің бастауы мен аяғы, адам санасында жаратылған заттар арқылы сәулелене алады.</w:t>
      </w:r>
    </w:p>
    <w:p w:rsidR="001A0F60" w:rsidRPr="00086E61" w:rsidRDefault="003228AA" w:rsidP="00086E6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86E61">
        <w:rPr>
          <w:rFonts w:ascii="Times New Roman" w:eastAsia="Times New Roman" w:hAnsi="Times New Roman" w:cs="Times New Roman"/>
          <w:color w:val="333333"/>
          <w:sz w:val="24"/>
          <w:szCs w:val="24"/>
          <w:lang w:eastAsia="ru-RU"/>
        </w:rPr>
        <w:t>Сондай-ақ Ф.Аквинский былай дейді: жаратылыста аян адам ақыл-ойына сай келетін Құдайдың Исамен сөздерінде көрінеді. Мұны сенім ретінде қабылдау және орындау адам баласына берілген сый деп танылды. Католиктік шіркеуде екінші Ватикан соборынан соң (1962-1965) өзгерістер ене бастады. Бұл собор ескі римдік тілден ұлттық тілге ауысуымен ерекшеленеді. Католикшілдіктің адамгершілік негіздері ба</w:t>
      </w:r>
      <w:r w:rsidRPr="00086E61">
        <w:rPr>
          <w:rFonts w:ascii="Times New Roman" w:eastAsia="Times New Roman" w:hAnsi="Times New Roman" w:cs="Times New Roman"/>
          <w:color w:val="333333"/>
          <w:sz w:val="24"/>
          <w:szCs w:val="24"/>
          <w:lang w:eastAsia="ru-RU"/>
        </w:rPr>
        <w:softHyphen/>
        <w:t xml:space="preserve">тыста топтық сипатқа ие болған, христиандыққа қарама-қарсы келетін әрекеттер мен құндылықтарды </w:t>
      </w:r>
      <w:r w:rsidRPr="00086E61">
        <w:rPr>
          <w:rFonts w:ascii="Times New Roman" w:eastAsia="Times New Roman" w:hAnsi="Times New Roman" w:cs="Times New Roman"/>
          <w:color w:val="333333"/>
          <w:sz w:val="24"/>
          <w:szCs w:val="24"/>
          <w:lang w:eastAsia="ru-RU"/>
        </w:rPr>
        <w:lastRenderedPageBreak/>
        <w:t>сынауға мүмкіндік тудырады. Оларға: неке бұзу, соғыстар, аборт жа</w:t>
      </w:r>
      <w:r w:rsidRPr="00086E61">
        <w:rPr>
          <w:rFonts w:ascii="Times New Roman" w:eastAsia="Times New Roman" w:hAnsi="Times New Roman" w:cs="Times New Roman"/>
          <w:color w:val="333333"/>
          <w:sz w:val="24"/>
          <w:szCs w:val="24"/>
          <w:lang w:eastAsia="ru-RU"/>
        </w:rPr>
        <w:softHyphen/>
        <w:t>сату, клондау, сексуалдық революция және т.б. жатады. Бұл мәселеде Папа Иоанн Павелдің орны ерекше.</w:t>
      </w:r>
    </w:p>
    <w:p w:rsidR="003228AA" w:rsidRPr="00086E61" w:rsidRDefault="003228AA" w:rsidP="00086E6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86E61">
        <w:rPr>
          <w:rFonts w:ascii="Times New Roman" w:eastAsia="Times New Roman" w:hAnsi="Times New Roman" w:cs="Times New Roman"/>
          <w:bCs/>
          <w:color w:val="333333"/>
          <w:sz w:val="24"/>
          <w:szCs w:val="24"/>
          <w:lang w:eastAsia="ru-RU"/>
        </w:rPr>
        <w:t>Қазіргі католицизмнің православие шіркеуіне қатынасын қайта атап өткен жөн, оның догматтық дұрыстығы, литургиялық өмірінің толықтығы, апостолдық және қасиетті әкелікке берілуі мойындалады. 1996 жылы Папа Иоанн ІІ қол қойған циркулярға сәйкес триадология қасиетті рух туралы оқумен қатар көне шығыс әкейлерінің ілімдеріне сәйкес</w:t>
      </w:r>
      <w:r w:rsidRPr="00086E61">
        <w:rPr>
          <w:rFonts w:ascii="Times New Roman" w:eastAsia="Times New Roman" w:hAnsi="Times New Roman" w:cs="Times New Roman"/>
          <w:color w:val="333333"/>
          <w:sz w:val="24"/>
          <w:szCs w:val="24"/>
          <w:lang w:eastAsia="ru-RU"/>
        </w:rPr>
        <w:t> түсіндірілуі керек.</w:t>
      </w:r>
    </w:p>
    <w:p w:rsidR="003228AA" w:rsidRPr="00086E61" w:rsidRDefault="003228AA" w:rsidP="00086E6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86E61">
        <w:rPr>
          <w:rFonts w:ascii="Times New Roman" w:eastAsia="Times New Roman" w:hAnsi="Times New Roman" w:cs="Times New Roman"/>
          <w:color w:val="333333"/>
          <w:sz w:val="24"/>
          <w:szCs w:val="24"/>
          <w:lang w:eastAsia="ru-RU"/>
        </w:rPr>
        <w:t>Христиандықта екінші ірі бөліну ХVІ ғасырда болды, ол М.Лютердің атымен байланысты. Протестантизмнің басы  – өткен христиандық дәстүрді мойындамау, мирасқорлық және католиктік шіркеудің теріс сипаты, сонымен қатар барлық шіркеулік өсиеттен, үздіксіз шіркеулік тарихи болмыстан бас тарту. Шіркеу І ғасырда пайда болған, енді ол апостолдық білімнің діни оқуының тазалығына қайтып келуі арқылы қайта дамуға тиіс. Әсіресе Киелі Жазбаның тікелей және терең мағынасына назар аударылады. Шіркеу – тек діндарлардың жиылысы, оның іші көз жеткізгісіз және құпия, ал көз көрерлігі тек көз жеткізгісіздің нышанын көрсетеді. Протестантизмде шіркеудің көзге көрінетіні мен көрінбейтіні арасындағы шынайы байланысты түсіндіру, Құдаймен жеке сұхбаттасу – сенімнің жалғыз негізі болады. Шіркеудің көмегінсіз сенімнің негізін табу мүмкін емес. </w:t>
      </w:r>
      <w:r w:rsidRPr="00086E61">
        <w:rPr>
          <w:rFonts w:ascii="Times New Roman" w:eastAsia="Times New Roman" w:hAnsi="Times New Roman" w:cs="Times New Roman"/>
          <w:bCs/>
          <w:color w:val="333333"/>
          <w:sz w:val="24"/>
          <w:szCs w:val="24"/>
          <w:lang w:eastAsia="ru-RU"/>
        </w:rPr>
        <w:t>Протестантизм салтсыз құбылыс, сондықтан Киелі Жазбадағы “жеке-ақыл-парасат” жылдам көбейеді. ХІХ-ХХ ғасырларда протестантизмнің шеңберінде көптеген секталар пайда болды. Олардың ішінде “Исаның шәкірттері”, “7-ші күннің адвентистері”, “Иегова куәгерлері”, “Христиандық ғылым” және т.б. айтуға болады</w:t>
      </w:r>
      <w:r w:rsidRPr="00086E61">
        <w:rPr>
          <w:rFonts w:ascii="Times New Roman" w:eastAsia="Times New Roman" w:hAnsi="Times New Roman" w:cs="Times New Roman"/>
          <w:color w:val="333333"/>
          <w:sz w:val="24"/>
          <w:szCs w:val="24"/>
          <w:lang w:eastAsia="ru-RU"/>
        </w:rPr>
        <w:t>.</w:t>
      </w:r>
    </w:p>
    <w:p w:rsidR="003228AA" w:rsidRPr="00086E61" w:rsidRDefault="003228AA" w:rsidP="00086E6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86E61">
        <w:rPr>
          <w:rFonts w:ascii="Times New Roman" w:eastAsia="Times New Roman" w:hAnsi="Times New Roman" w:cs="Times New Roman"/>
          <w:bCs/>
          <w:color w:val="333333"/>
          <w:sz w:val="24"/>
          <w:szCs w:val="24"/>
          <w:lang w:eastAsia="ru-RU"/>
        </w:rPr>
        <w:t>Қазақстандағы христиандықтың жағдайына келер болсақ, православтықтар саны жағынан мұсылмандардан кейін екінші орында. Бүгінде республика аумағында приходтар мен шіркеулер баршылық. Қазақстанда алғашқы католиктер 1246 жылы пайда болды. Олар римдік алғашқы шіркеу қызметшілерінің тапсырмасымен ұлы хандарға католиктік миссионерлердің келуімен байланысты. Қазақ жерінде алғашқы католиктік және протестанттық қоғамдық бірлестіктердің пайда болуына поляктардың Сібірге айдалуы және неміс-католиктері мен Ресейдің еуропалық бөлігінен жер ауда</w:t>
      </w:r>
      <w:r w:rsidRPr="00086E61">
        <w:rPr>
          <w:rFonts w:ascii="Times New Roman" w:eastAsia="Times New Roman" w:hAnsi="Times New Roman" w:cs="Times New Roman"/>
          <w:bCs/>
          <w:color w:val="333333"/>
          <w:sz w:val="24"/>
          <w:szCs w:val="24"/>
          <w:lang w:eastAsia="ru-RU"/>
        </w:rPr>
        <w:softHyphen/>
        <w:t>рылуы септігін тигізді. Қазіргі таңда Қазақстанда католиктік шіркеулер жаңаруда, әсіресе республикамыздың солтүстік облыстарында бұл айқын байқалады, сену</w:t>
      </w:r>
      <w:r w:rsidRPr="00086E61">
        <w:rPr>
          <w:rFonts w:ascii="Times New Roman" w:eastAsia="Times New Roman" w:hAnsi="Times New Roman" w:cs="Times New Roman"/>
          <w:bCs/>
          <w:color w:val="333333"/>
          <w:sz w:val="24"/>
          <w:szCs w:val="24"/>
          <w:lang w:eastAsia="ru-RU"/>
        </w:rPr>
        <w:softHyphen/>
        <w:t>шілердің саны 150 мыңға жуық. Республикамызда протестантизм әртүрлі  бағытта таралған.</w:t>
      </w:r>
    </w:p>
    <w:p w:rsidR="003228AA" w:rsidRPr="00086E61" w:rsidRDefault="003228AA" w:rsidP="00086E61">
      <w:pPr>
        <w:spacing w:after="0" w:line="240" w:lineRule="auto"/>
        <w:ind w:firstLine="709"/>
        <w:jc w:val="both"/>
        <w:rPr>
          <w:rFonts w:ascii="Times New Roman" w:hAnsi="Times New Roman" w:cs="Times New Roman"/>
          <w:sz w:val="24"/>
          <w:szCs w:val="24"/>
          <w:lang w:val="kk-KZ"/>
        </w:rPr>
      </w:pPr>
    </w:p>
    <w:p w:rsidR="001A0F60" w:rsidRPr="00086E61" w:rsidRDefault="001A0F60" w:rsidP="00086E61">
      <w:pPr>
        <w:shd w:val="clear" w:color="auto" w:fill="FFFFFF"/>
        <w:spacing w:after="0" w:line="240" w:lineRule="auto"/>
        <w:ind w:firstLine="709"/>
        <w:jc w:val="both"/>
        <w:textAlignment w:val="baseline"/>
        <w:rPr>
          <w:rFonts w:ascii="Times New Roman" w:eastAsia="Times New Roman" w:hAnsi="Times New Roman" w:cs="Times New Roman"/>
          <w:b/>
          <w:i/>
          <w:color w:val="000000"/>
          <w:sz w:val="24"/>
          <w:szCs w:val="24"/>
          <w:shd w:val="clear" w:color="auto" w:fill="FFFFFF"/>
          <w:lang w:eastAsia="ru-RU"/>
        </w:rPr>
      </w:pPr>
      <w:r w:rsidRPr="00086E61">
        <w:rPr>
          <w:rFonts w:ascii="Times New Roman" w:hAnsi="Times New Roman" w:cs="Times New Roman"/>
          <w:b/>
          <w:i/>
          <w:sz w:val="24"/>
          <w:szCs w:val="24"/>
          <w:lang w:val="kk-KZ"/>
        </w:rPr>
        <w:t xml:space="preserve">Лекция </w:t>
      </w:r>
      <w:r w:rsidR="007461D0" w:rsidRPr="00086E61">
        <w:rPr>
          <w:rFonts w:ascii="Times New Roman" w:hAnsi="Times New Roman" w:cs="Times New Roman"/>
          <w:b/>
          <w:i/>
          <w:sz w:val="24"/>
          <w:szCs w:val="24"/>
          <w:lang w:val="kk-KZ"/>
        </w:rPr>
        <w:t xml:space="preserve">8 </w:t>
      </w:r>
      <w:r w:rsidR="00A11922" w:rsidRPr="00086E61">
        <w:rPr>
          <w:rFonts w:ascii="Times New Roman" w:hAnsi="Times New Roman" w:cs="Times New Roman"/>
          <w:bCs/>
          <w:sz w:val="24"/>
          <w:szCs w:val="24"/>
          <w:lang w:val="kk-KZ"/>
        </w:rPr>
        <w:t>Иса Мәсіхтің анасы – Мәрия қыз туралы православиелік догмат. Мариология</w:t>
      </w:r>
    </w:p>
    <w:p w:rsidR="001A0F60" w:rsidRPr="00086E61" w:rsidRDefault="001A0F60" w:rsidP="00086E6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086E61">
        <w:rPr>
          <w:rFonts w:ascii="Times New Roman" w:eastAsia="Times New Roman" w:hAnsi="Times New Roman" w:cs="Times New Roman"/>
          <w:color w:val="000000"/>
          <w:sz w:val="24"/>
          <w:szCs w:val="24"/>
          <w:shd w:val="clear" w:color="auto" w:fill="FFFFFF"/>
          <w:lang w:eastAsia="ru-RU"/>
        </w:rPr>
        <w:t>Гуманитарлық ғылымдар адам табиғатының күрделілігін, оның метафизикалық тереңдігін, оның рухани өлшемін қоса алғанда, критерийлерді іздейді.</w:t>
      </w:r>
    </w:p>
    <w:p w:rsidR="001A0F60" w:rsidRPr="00086E61" w:rsidRDefault="001A0F60" w:rsidP="00086E6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086E61">
        <w:rPr>
          <w:rFonts w:ascii="Times New Roman" w:eastAsia="Times New Roman" w:hAnsi="Times New Roman" w:cs="Times New Roman"/>
          <w:color w:val="000000"/>
          <w:sz w:val="24"/>
          <w:szCs w:val="24"/>
          <w:shd w:val="clear" w:color="auto" w:fill="FFFFFF"/>
          <w:lang w:eastAsia="ru-RU"/>
        </w:rPr>
        <w:t>Философиялық антропологияның бастапқы позицияларының жетіспеушілігі, мысалы, биологиялық антропология (А. Гелен, Г. Плеснер және басқалар) философтардың өздері деп санайды: «Орманнан адамның негізгі қасиеттері мен қасиеттерін тек бір кесу қиылады деп айта аламыз. Адамның қандай да бір бейнелері берілсе де, олар бір жақты, сондықтан суреттер бұрмаланған, және ешқашан бұл оқиға адамның жалпы анықтамасына жетпейді «[1].</w:t>
      </w:r>
    </w:p>
    <w:p w:rsidR="001A0F60" w:rsidRPr="00086E61" w:rsidRDefault="001A0F60" w:rsidP="00086E6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086E61">
        <w:rPr>
          <w:rFonts w:ascii="Times New Roman" w:eastAsia="Times New Roman" w:hAnsi="Times New Roman" w:cs="Times New Roman"/>
          <w:color w:val="000000"/>
          <w:sz w:val="24"/>
          <w:szCs w:val="24"/>
          <w:shd w:val="clear" w:color="auto" w:fill="FFFFFF"/>
          <w:lang w:eastAsia="ru-RU"/>
        </w:rPr>
        <w:t>Антропология дағдарысы XIX және XX ғасырлар мұрасы деп санауға болады. Алғашқы жартысында «эмпирикалық психология» деп аталды, ол «психологиясыз жан» деп атауға болады. Тек қана метафизикалық тұжырымдама ретінде жан, олар айтылғандай, шегінен босатылды. Нәтижесінде психикалық өмір құбылыстары бірлік пен тереңдіктен айырылып, ақыл-ойы мен мағынасын жоғалтып, жеке психикалық элементтердің - ойлар, сезімдер және т.б. өзара байланыссыз жиынтығы ретінде қарастырылды. Бұл «ассоциативті» немесе «атомистік» психология XIX ғасырдың екінші жартысында, психологтар В. Джеймс, А. Бинет, А. Бергсон және басқалар.</w:t>
      </w:r>
    </w:p>
    <w:p w:rsidR="001A0F60" w:rsidRPr="00086E61" w:rsidRDefault="001A0F60" w:rsidP="00086E6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086E61">
        <w:rPr>
          <w:rFonts w:ascii="Times New Roman" w:eastAsia="Times New Roman" w:hAnsi="Times New Roman" w:cs="Times New Roman"/>
          <w:color w:val="000000"/>
          <w:sz w:val="24"/>
          <w:szCs w:val="24"/>
          <w:shd w:val="clear" w:color="auto" w:fill="FFFFFF"/>
          <w:lang w:eastAsia="ru-RU"/>
        </w:rPr>
        <w:lastRenderedPageBreak/>
        <w:t>Заманауи психологияның дамуы негізінен австриялық философ Ф. Брентананың тамаша объективті әлемдегі психикалық өмірдің «ниетін» (идеясы) идеясын дамытқан керемет жаңалығымен байланысты.</w:t>
      </w:r>
    </w:p>
    <w:p w:rsidR="001A0F60" w:rsidRPr="00086E61" w:rsidRDefault="001A0F60" w:rsidP="00086E6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086E61">
        <w:rPr>
          <w:rFonts w:ascii="Times New Roman" w:eastAsia="Times New Roman" w:hAnsi="Times New Roman" w:cs="Times New Roman"/>
          <w:color w:val="000000"/>
          <w:sz w:val="24"/>
          <w:szCs w:val="24"/>
          <w:shd w:val="clear" w:color="auto" w:fill="FFFFFF"/>
          <w:lang w:eastAsia="ru-RU"/>
        </w:rPr>
        <w:t>Қасақана феноменологияның әсері Е. Гуссерль, К. Джасперс, Э.Крецшмер және басқа да беделді философтардың шығармаларына әсер етті. Олар ақыл-ойдың нағыз натуралистік түсінігін жоққа шығарып, онда айқын көрінетін табиғаттан тыс, тамаша жағын көрді. Мүгедектік (психикалық және парапсихикалық) және дене құбылыстары арасындағы екі жақты өзара әрекеттестіктің мүмкіндіктері анық болды.</w:t>
      </w:r>
    </w:p>
    <w:p w:rsidR="001A0F60" w:rsidRPr="00086E61" w:rsidRDefault="001A0F60" w:rsidP="00086E6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086E61">
        <w:rPr>
          <w:rFonts w:ascii="Times New Roman" w:eastAsia="Times New Roman" w:hAnsi="Times New Roman" w:cs="Times New Roman"/>
          <w:color w:val="000000"/>
          <w:sz w:val="24"/>
          <w:szCs w:val="24"/>
          <w:shd w:val="clear" w:color="auto" w:fill="FFFFFF"/>
          <w:lang w:eastAsia="ru-RU"/>
        </w:rPr>
        <w:t>Егер өмірлік күштер («психикалық», «интелект», басқа жан сеніңдер) тіршілік ету жүйелерінің ортақ нәрсесі деп санайтын болса, онда бұл өмірлік күштерге ортақ емес пе? Бұл сұрақтың алдында биологтар үнемі таң қалдырады. Жауап беруге тырысып көрген Дж.Монод өзінің «Шанс және қажеттілік» атты белгілі жұмысында молекулярлық сипаттың орынды ұйымдастырылуын және жеке ұйымды белгілі бір жоспарға бағындыруды білдірді.</w:t>
      </w:r>
    </w:p>
    <w:p w:rsidR="001A0F60" w:rsidRPr="00086E61" w:rsidRDefault="001A0F60" w:rsidP="00086E6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086E61">
        <w:rPr>
          <w:rFonts w:ascii="Times New Roman" w:eastAsia="Times New Roman" w:hAnsi="Times New Roman" w:cs="Times New Roman"/>
          <w:color w:val="000000"/>
          <w:sz w:val="24"/>
          <w:szCs w:val="24"/>
          <w:shd w:val="clear" w:color="auto" w:fill="FFFFFF"/>
          <w:lang w:eastAsia="ru-RU"/>
        </w:rPr>
        <w:t>Қазіргі және қазіргі заманғы психологиядағы осындай ұғымдар бізді әртүрлі әлемдік діндердегі көзі бар жанның ежелгі ілімін еске салады.</w:t>
      </w:r>
    </w:p>
    <w:p w:rsidR="001A0F60" w:rsidRPr="00086E61" w:rsidRDefault="001A0F60" w:rsidP="00086E6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086E61">
        <w:rPr>
          <w:rFonts w:ascii="Times New Roman" w:eastAsia="Times New Roman" w:hAnsi="Times New Roman" w:cs="Times New Roman"/>
          <w:color w:val="000000"/>
          <w:sz w:val="24"/>
          <w:szCs w:val="24"/>
          <w:shd w:val="clear" w:color="auto" w:fill="FFFFFF"/>
          <w:lang w:eastAsia="ru-RU"/>
        </w:rPr>
        <w:t>Осыған байланысты адамзат қоғамына мінсіз үлгі бола алатын христиандық антропология, адамзат табиғатына арналған шіркеуді дәстүрлі оқыту, сондай-ақ христиандық триадология («Үш адамның Киелі Үштік» қарым-қатынасын үйрету және оқыту) маңызды емес.</w:t>
      </w:r>
    </w:p>
    <w:p w:rsidR="001A0F60" w:rsidRPr="00086E61" w:rsidRDefault="001A0F60" w:rsidP="00086E6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086E61">
        <w:rPr>
          <w:rFonts w:ascii="Times New Roman" w:eastAsia="Times New Roman" w:hAnsi="Times New Roman" w:cs="Times New Roman"/>
          <w:color w:val="000000"/>
          <w:sz w:val="24"/>
          <w:szCs w:val="24"/>
          <w:shd w:val="clear" w:color="auto" w:fill="FFFFFF"/>
          <w:lang w:eastAsia="ru-RU"/>
        </w:rPr>
        <w:t>Қасиетті Пауыл Пауыл мәсіхшілерді «ақыл-ойыңның жаңаруы арқылы өзгерт» (Рим. 12: 2) деп атайды, Құдайды «ақыл-ойда ұстау» керек (Рим. 1:28).</w:t>
      </w:r>
    </w:p>
    <w:p w:rsidR="001A0F60" w:rsidRPr="00086E61" w:rsidRDefault="001A0F60" w:rsidP="00086E6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086E61">
        <w:rPr>
          <w:rFonts w:ascii="Times New Roman" w:eastAsia="Times New Roman" w:hAnsi="Times New Roman" w:cs="Times New Roman"/>
          <w:color w:val="000000"/>
          <w:sz w:val="24"/>
          <w:szCs w:val="24"/>
          <w:shd w:val="clear" w:color="auto" w:fill="FFFFFF"/>
          <w:lang w:eastAsia="ru-RU"/>
        </w:rPr>
        <w:t>Ғылыммен бәсекелесуді қаламай, ғылыми зерттеулер әдіснамасынан бас тартқысы келмей, Шіркеу, сонымен қатар, Туриннің күзенбесін анықтау үлгісімен жақында көруге болатын оның нәтижелерімен қорғалған.</w:t>
      </w:r>
    </w:p>
    <w:p w:rsidR="001A0F60" w:rsidRPr="00086E61" w:rsidRDefault="001A0F60" w:rsidP="00086E6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086E61">
        <w:rPr>
          <w:rFonts w:ascii="Times New Roman" w:eastAsia="Times New Roman" w:hAnsi="Times New Roman" w:cs="Times New Roman"/>
          <w:color w:val="000000"/>
          <w:sz w:val="24"/>
          <w:szCs w:val="24"/>
          <w:shd w:val="clear" w:color="auto" w:fill="FFFFFF"/>
          <w:lang w:eastAsia="ru-RU"/>
        </w:rPr>
        <w:t>Дінге сенушілер үшін міндетті доктриналарды ұсыну, теологиялық ойлау оларды түсіндіру үшін жеткілікті еркіндік қалдырады, сондай-ақ бірқатар аралық сұрақтар бойынша («теолог» деп аталатын) көптеген әртүрлі көзқарастар жасауға мүмкіндік береді.</w:t>
      </w:r>
    </w:p>
    <w:p w:rsidR="001A0F60" w:rsidRPr="00086E61" w:rsidRDefault="001A0F60" w:rsidP="00086E6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086E61">
        <w:rPr>
          <w:rFonts w:ascii="Times New Roman" w:eastAsia="Times New Roman" w:hAnsi="Times New Roman" w:cs="Times New Roman"/>
          <w:color w:val="000000"/>
          <w:sz w:val="24"/>
          <w:szCs w:val="24"/>
          <w:shd w:val="clear" w:color="auto" w:fill="FFFFFF"/>
          <w:lang w:eastAsia="ru-RU"/>
        </w:rPr>
        <w:t>Шіркеудің мұғалімдері деп аталатын христиан ойшылдары антропологияның дамыған және интегралды жүйелерін тастамады. Бірақ біз оларды оңай қалпына келтіре аламыз, әр түрлі эсселерден адам туралы кейбір пайымдаулар шығарып, Киелі кітапты түсіндірудегі ең бай әдебиетке, ең алдымен, Киелі жазбаның мәтіндеріне сүйене аламыз.</w:t>
      </w:r>
    </w:p>
    <w:p w:rsidR="001A0F60" w:rsidRPr="00086E61" w:rsidRDefault="001A0F60" w:rsidP="00086E6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086E61">
        <w:rPr>
          <w:rFonts w:ascii="Times New Roman" w:eastAsia="Times New Roman" w:hAnsi="Times New Roman" w:cs="Times New Roman"/>
          <w:color w:val="000000"/>
          <w:sz w:val="24"/>
          <w:szCs w:val="24"/>
          <w:shd w:val="clear" w:color="auto" w:fill="FFFFFF"/>
          <w:lang w:eastAsia="ru-RU"/>
        </w:rPr>
        <w:t>Киелі кітапта адамның шығу тегі (антропогании) және оның мәні (антропология) ілімі бір-бірімен байланысты. Киелі антропология бүкіл ғарыш, бүкіл жаратылған әлем және табиғат-адам тәжі - Ең жоғарғы шығармашылық қағидасы - Құдай жаратқанын ескере отырып дамиды.</w:t>
      </w:r>
    </w:p>
    <w:p w:rsidR="001A0F60" w:rsidRPr="00086E61" w:rsidRDefault="001A0F60" w:rsidP="00086E6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086E61">
        <w:rPr>
          <w:rFonts w:ascii="Times New Roman" w:eastAsia="Times New Roman" w:hAnsi="Times New Roman" w:cs="Times New Roman"/>
          <w:color w:val="000000"/>
          <w:sz w:val="24"/>
          <w:szCs w:val="24"/>
          <w:shd w:val="clear" w:color="auto" w:fill="FFFFFF"/>
          <w:lang w:eastAsia="ru-RU"/>
        </w:rPr>
        <w:t>Құдайды жаратылыстың мақсатты себебі деп тану негізсіз, ол сенімнің мәні, мүміннің тән ерекшелігі; сенім психологиялық құбылыс ретінде ерекше тұрақтылыққа ие: «Жоғары ақыл-ойдың бар екендігі, сондықтан Ұлы Жаратылыс күші менің өз ақыл-ойымның қажетті және міндетті түрде талап етілетінін (постулаттары) деп есептеймін, сондықтан егер мен қазір Құдайдың бар екенін мойындағым келмесе, Мен мұны ақыл-ойымды жоғалтпастан жасай алар едім », - деп жазды көрнекті ресейлік ғалым Н.И. Пирогов.</w:t>
      </w:r>
    </w:p>
    <w:p w:rsidR="001A0F60" w:rsidRPr="00086E61" w:rsidRDefault="001A0F60" w:rsidP="00086E6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086E61">
        <w:rPr>
          <w:rFonts w:ascii="Times New Roman" w:eastAsia="Times New Roman" w:hAnsi="Times New Roman" w:cs="Times New Roman"/>
          <w:color w:val="000000"/>
          <w:sz w:val="24"/>
          <w:szCs w:val="24"/>
          <w:shd w:val="clear" w:color="auto" w:fill="FFFFFF"/>
          <w:lang w:eastAsia="ru-RU"/>
        </w:rPr>
        <w:t>Киелі кітапта Құдай адамның «алтыншы күні» (алтыншы ғарыш циклі) жаратылғанын, оның бейнесі мен ұқсастықтарымен жаратылғанын (бұрынғы циклдар адамның жаратылуына дайындық кезеңі ретінде қарастыруға болады) деп жазады. Киелі кітапта былай делінген: «Жаратушы Құдай адам баласын топырақтан жаратып, бет-жүзіне дем берді, ал адам тірі жан болатын» (Жар. 2: 7).</w:t>
      </w:r>
    </w:p>
    <w:p w:rsidR="001A0F60" w:rsidRPr="00086E61" w:rsidRDefault="001A0F60" w:rsidP="00086E6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086E61">
        <w:rPr>
          <w:rFonts w:ascii="Times New Roman" w:eastAsia="Times New Roman" w:hAnsi="Times New Roman" w:cs="Times New Roman"/>
          <w:color w:val="000000"/>
          <w:sz w:val="24"/>
          <w:szCs w:val="24"/>
          <w:shd w:val="clear" w:color="auto" w:fill="FFFFFF"/>
          <w:lang w:eastAsia="ru-RU"/>
        </w:rPr>
        <w:t>Ертедегі христиан жазушылары, мысалы Ориген немесе Лионның епископы Иреней, «Құдайдың бейнесі» адамға берілді.</w:t>
      </w:r>
    </w:p>
    <w:p w:rsidR="001A0F60" w:rsidRPr="00086E61" w:rsidRDefault="001A0F60" w:rsidP="00086E6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p>
    <w:p w:rsidR="001A0F60" w:rsidRPr="00086E61" w:rsidRDefault="001A0F60" w:rsidP="00086E61">
      <w:pPr>
        <w:shd w:val="clear" w:color="auto" w:fill="FFFFFF"/>
        <w:spacing w:after="0" w:line="240" w:lineRule="auto"/>
        <w:ind w:firstLine="709"/>
        <w:jc w:val="both"/>
        <w:textAlignment w:val="baseline"/>
        <w:rPr>
          <w:rFonts w:ascii="Times New Roman" w:hAnsi="Times New Roman" w:cs="Times New Roman"/>
          <w:sz w:val="24"/>
          <w:szCs w:val="24"/>
          <w:lang w:val="kk-KZ"/>
        </w:rPr>
      </w:pPr>
      <w:r w:rsidRPr="00086E61">
        <w:rPr>
          <w:rFonts w:ascii="Times New Roman" w:eastAsia="Times New Roman" w:hAnsi="Times New Roman" w:cs="Times New Roman"/>
          <w:b/>
          <w:i/>
          <w:color w:val="000000"/>
          <w:sz w:val="24"/>
          <w:szCs w:val="24"/>
          <w:shd w:val="clear" w:color="auto" w:fill="FFFFFF"/>
          <w:lang w:eastAsia="ru-RU"/>
        </w:rPr>
        <w:t xml:space="preserve">Лекция </w:t>
      </w:r>
      <w:r w:rsidR="00A11922" w:rsidRPr="00086E61">
        <w:rPr>
          <w:rFonts w:ascii="Times New Roman" w:eastAsia="Times New Roman" w:hAnsi="Times New Roman" w:cs="Times New Roman"/>
          <w:b/>
          <w:i/>
          <w:color w:val="000000"/>
          <w:sz w:val="24"/>
          <w:szCs w:val="24"/>
          <w:shd w:val="clear" w:color="auto" w:fill="FFFFFF"/>
          <w:lang w:eastAsia="ru-RU"/>
        </w:rPr>
        <w:t xml:space="preserve">9-10 </w:t>
      </w:r>
      <w:r w:rsidR="00A11922" w:rsidRPr="00086E61">
        <w:rPr>
          <w:rFonts w:ascii="Times New Roman" w:hAnsi="Times New Roman" w:cs="Times New Roman"/>
          <w:sz w:val="24"/>
          <w:szCs w:val="24"/>
        </w:rPr>
        <w:t>Монастырлар мен монахт</w:t>
      </w:r>
      <w:r w:rsidR="00A11922" w:rsidRPr="00086E61">
        <w:rPr>
          <w:rFonts w:ascii="Times New Roman" w:hAnsi="Times New Roman" w:cs="Times New Roman"/>
          <w:sz w:val="24"/>
          <w:szCs w:val="24"/>
          <w:lang w:val="kk-KZ"/>
        </w:rPr>
        <w:t>ық өмір</w:t>
      </w:r>
    </w:p>
    <w:p w:rsidR="008E293C" w:rsidRPr="00086E61" w:rsidRDefault="008B5762" w:rsidP="00086E61">
      <w:pPr>
        <w:shd w:val="clear" w:color="auto" w:fill="FFFFFF"/>
        <w:spacing w:after="0" w:line="240" w:lineRule="auto"/>
        <w:ind w:firstLine="709"/>
        <w:jc w:val="both"/>
        <w:textAlignment w:val="baseline"/>
        <w:rPr>
          <w:rFonts w:ascii="Times New Roman" w:hAnsi="Times New Roman" w:cs="Times New Roman"/>
          <w:sz w:val="24"/>
          <w:szCs w:val="24"/>
          <w:lang w:val="kk-KZ"/>
        </w:rPr>
      </w:pPr>
      <w:hyperlink r:id="rId25" w:history="1">
        <w:r w:rsidRPr="00086E61">
          <w:rPr>
            <w:rStyle w:val="a4"/>
            <w:rFonts w:ascii="Times New Roman" w:hAnsi="Times New Roman" w:cs="Times New Roman"/>
            <w:bCs/>
            <w:color w:val="auto"/>
            <w:sz w:val="24"/>
            <w:szCs w:val="24"/>
            <w:u w:val="none"/>
            <w:lang w:val="kk-KZ"/>
          </w:rPr>
          <w:t>Монастырь</w:t>
        </w:r>
      </w:hyperlink>
      <w:r w:rsidRPr="00086E61">
        <w:rPr>
          <w:rFonts w:ascii="Times New Roman" w:hAnsi="Times New Roman" w:cs="Times New Roman"/>
          <w:bCs/>
          <w:sz w:val="24"/>
          <w:szCs w:val="24"/>
          <w:lang w:val="kk-KZ"/>
        </w:rPr>
        <w:t> – (</w:t>
      </w:r>
      <w:r w:rsidRPr="00086E61">
        <w:rPr>
          <w:rFonts w:ascii="Times New Roman" w:hAnsi="Times New Roman" w:cs="Times New Roman"/>
          <w:sz w:val="24"/>
          <w:szCs w:val="24"/>
          <w:lang w:val="kk-KZ"/>
        </w:rPr>
        <w:t>грек тіл. – </w:t>
      </w:r>
      <w:r w:rsidRPr="00086E61">
        <w:rPr>
          <w:rFonts w:ascii="Times New Roman" w:hAnsi="Times New Roman" w:cs="Times New Roman"/>
          <w:i/>
          <w:iCs/>
          <w:sz w:val="24"/>
          <w:szCs w:val="24"/>
          <w:lang w:val="kk-KZ"/>
        </w:rPr>
        <w:t>«оқшауланған тұрғылықты жер»</w:t>
      </w:r>
      <w:r w:rsidRPr="00086E61">
        <w:rPr>
          <w:rFonts w:ascii="Times New Roman" w:hAnsi="Times New Roman" w:cs="Times New Roman"/>
          <w:sz w:val="24"/>
          <w:szCs w:val="24"/>
          <w:lang w:val="kk-KZ"/>
        </w:rPr>
        <w:t>). Жалпыға бірдей жарғыны орындайтын тақуалардың тұратын жері. Сондай-ақ тақуалардың қауымдастығын да айтуға болады. Қауымдастық ретінде оның өзіндік ішкі құрылымы болады. Монастырьдің негізгі қызметкерлері қатарында: настоятель, казначей, духовник, благочинный, ризничий, эконом және т.б. бар.</w:t>
      </w:r>
    </w:p>
    <w:p w:rsidR="008B5762" w:rsidRPr="00086E61" w:rsidRDefault="008B5762" w:rsidP="00086E61">
      <w:pPr>
        <w:shd w:val="clear" w:color="auto" w:fill="FFFFFF"/>
        <w:spacing w:after="0" w:line="240" w:lineRule="auto"/>
        <w:ind w:firstLine="709"/>
        <w:jc w:val="both"/>
        <w:textAlignment w:val="baseline"/>
        <w:rPr>
          <w:rFonts w:ascii="Times New Roman" w:hAnsi="Times New Roman" w:cs="Times New Roman"/>
          <w:sz w:val="24"/>
          <w:szCs w:val="24"/>
          <w:lang w:val="kk-KZ"/>
        </w:rPr>
      </w:pPr>
      <w:r w:rsidRPr="00086E61">
        <w:rPr>
          <w:rFonts w:ascii="Times New Roman" w:hAnsi="Times New Roman" w:cs="Times New Roman"/>
          <w:bCs/>
          <w:sz w:val="24"/>
          <w:szCs w:val="24"/>
          <w:lang w:val="kk-KZ"/>
        </w:rPr>
        <w:t>Монахтық – </w:t>
      </w:r>
      <w:r w:rsidRPr="00086E61">
        <w:rPr>
          <w:rFonts w:ascii="Times New Roman" w:hAnsi="Times New Roman" w:cs="Times New Roman"/>
          <w:sz w:val="24"/>
          <w:szCs w:val="24"/>
          <w:lang w:val="kk-KZ"/>
        </w:rPr>
        <w:t>(от греч. – </w:t>
      </w:r>
      <w:r w:rsidRPr="00086E61">
        <w:rPr>
          <w:rFonts w:ascii="Times New Roman" w:hAnsi="Times New Roman" w:cs="Times New Roman"/>
          <w:i/>
          <w:iCs/>
          <w:sz w:val="24"/>
          <w:szCs w:val="24"/>
          <w:lang w:val="kk-KZ"/>
        </w:rPr>
        <w:t>«оқшау өмір сүру»)</w:t>
      </w:r>
      <w:r w:rsidRPr="00086E61">
        <w:rPr>
          <w:rFonts w:ascii="Times New Roman" w:hAnsi="Times New Roman" w:cs="Times New Roman"/>
          <w:sz w:val="24"/>
          <w:szCs w:val="24"/>
          <w:lang w:val="kk-KZ"/>
        </w:rPr>
        <w:t> – </w:t>
      </w:r>
      <w:hyperlink r:id="rId26" w:history="1">
        <w:r w:rsidRPr="00086E61">
          <w:rPr>
            <w:rStyle w:val="a4"/>
            <w:rFonts w:ascii="Times New Roman" w:hAnsi="Times New Roman" w:cs="Times New Roman"/>
            <w:color w:val="auto"/>
            <w:sz w:val="24"/>
            <w:szCs w:val="24"/>
            <w:u w:val="none"/>
            <w:lang w:val="kk-KZ"/>
          </w:rPr>
          <w:t>өмірдің бар қызығынан</w:t>
        </w:r>
      </w:hyperlink>
      <w:r w:rsidRPr="00086E61">
        <w:rPr>
          <w:rFonts w:ascii="Times New Roman" w:hAnsi="Times New Roman" w:cs="Times New Roman"/>
          <w:sz w:val="24"/>
          <w:szCs w:val="24"/>
          <w:lang w:val="kk-KZ"/>
        </w:rPr>
        <w:t>, отбасын құрудан және дүниелік заттардан бас тартқан, оқшауланған қандай да бір дін сеніміне ие тақуалық жолын ұстану.</w:t>
      </w:r>
    </w:p>
    <w:p w:rsidR="008B5762" w:rsidRPr="00086E61" w:rsidRDefault="008B5762" w:rsidP="00086E61">
      <w:pPr>
        <w:shd w:val="clear" w:color="auto" w:fill="FFFFFF"/>
        <w:spacing w:after="0" w:line="240" w:lineRule="auto"/>
        <w:ind w:firstLine="709"/>
        <w:jc w:val="both"/>
        <w:textAlignment w:val="baseline"/>
        <w:rPr>
          <w:rFonts w:ascii="Times New Roman" w:eastAsia="Times New Roman" w:hAnsi="Times New Roman" w:cs="Times New Roman"/>
          <w:b/>
          <w:i/>
          <w:color w:val="000000"/>
          <w:sz w:val="24"/>
          <w:szCs w:val="24"/>
          <w:shd w:val="clear" w:color="auto" w:fill="FFFFFF"/>
          <w:lang w:val="kk-KZ" w:eastAsia="ru-RU"/>
        </w:rPr>
      </w:pPr>
    </w:p>
    <w:p w:rsidR="003228AA" w:rsidRPr="00086E61" w:rsidRDefault="003228AA" w:rsidP="00086E61">
      <w:pPr>
        <w:spacing w:after="0" w:line="240" w:lineRule="auto"/>
        <w:ind w:firstLine="709"/>
        <w:jc w:val="both"/>
        <w:rPr>
          <w:rFonts w:ascii="Times New Roman" w:hAnsi="Times New Roman" w:cs="Times New Roman"/>
          <w:sz w:val="24"/>
          <w:szCs w:val="24"/>
          <w:lang w:val="kk-KZ"/>
        </w:rPr>
      </w:pPr>
    </w:p>
    <w:p w:rsidR="007461D0" w:rsidRPr="00086E61" w:rsidRDefault="00A11922" w:rsidP="00086E61">
      <w:pPr>
        <w:spacing w:after="0" w:line="240" w:lineRule="auto"/>
        <w:ind w:firstLine="709"/>
        <w:jc w:val="both"/>
        <w:rPr>
          <w:rFonts w:ascii="Times New Roman" w:hAnsi="Times New Roman" w:cs="Times New Roman"/>
          <w:bCs/>
          <w:sz w:val="24"/>
          <w:szCs w:val="24"/>
          <w:lang w:val="kk-KZ"/>
        </w:rPr>
      </w:pPr>
      <w:r w:rsidRPr="00086E61">
        <w:rPr>
          <w:rFonts w:ascii="Times New Roman" w:hAnsi="Times New Roman" w:cs="Times New Roman"/>
          <w:sz w:val="24"/>
          <w:szCs w:val="24"/>
          <w:lang w:val="kk-KZ"/>
        </w:rPr>
        <w:t xml:space="preserve">Лекция 11-12 </w:t>
      </w:r>
      <w:r w:rsidRPr="00086E61">
        <w:rPr>
          <w:rFonts w:ascii="Times New Roman" w:hAnsi="Times New Roman" w:cs="Times New Roman"/>
          <w:bCs/>
          <w:sz w:val="24"/>
          <w:szCs w:val="24"/>
          <w:lang w:val="kk-KZ"/>
        </w:rPr>
        <w:t>Православтық ғибадатхана</w:t>
      </w:r>
    </w:p>
    <w:p w:rsidR="008B5762" w:rsidRPr="00086E61" w:rsidRDefault="008B5762" w:rsidP="00086E61">
      <w:pPr>
        <w:spacing w:after="0" w:line="240" w:lineRule="auto"/>
        <w:ind w:firstLine="709"/>
        <w:jc w:val="both"/>
        <w:rPr>
          <w:rFonts w:ascii="Times New Roman" w:hAnsi="Times New Roman" w:cs="Times New Roman"/>
          <w:bCs/>
          <w:sz w:val="24"/>
          <w:szCs w:val="24"/>
          <w:lang w:val="kk-KZ"/>
        </w:rPr>
      </w:pPr>
    </w:p>
    <w:p w:rsidR="008B5762" w:rsidRPr="00086E61" w:rsidRDefault="008B5762" w:rsidP="00086E61">
      <w:pPr>
        <w:pStyle w:val="a3"/>
        <w:shd w:val="clear" w:color="auto" w:fill="FFFFFF"/>
        <w:spacing w:before="0" w:beforeAutospacing="0" w:after="0" w:afterAutospacing="0"/>
        <w:ind w:firstLine="709"/>
        <w:rPr>
          <w:color w:val="222222"/>
          <w:lang w:val="kk-KZ"/>
        </w:rPr>
      </w:pPr>
      <w:r w:rsidRPr="00086E61">
        <w:rPr>
          <w:b/>
          <w:bCs/>
          <w:color w:val="222222"/>
          <w:lang w:val="kk-KZ"/>
        </w:rPr>
        <w:t>Православ шіркеуі</w:t>
      </w:r>
      <w:r w:rsidRPr="00086E61">
        <w:rPr>
          <w:color w:val="222222"/>
          <w:lang w:val="kk-KZ"/>
        </w:rPr>
        <w:t> — </w:t>
      </w:r>
      <w:hyperlink r:id="rId27" w:tooltip="Христиан діні" w:history="1">
        <w:r w:rsidRPr="00086E61">
          <w:rPr>
            <w:rStyle w:val="a4"/>
            <w:color w:val="006600"/>
            <w:u w:val="none"/>
            <w:lang w:val="kk-KZ"/>
          </w:rPr>
          <w:t>христиан дінінің</w:t>
        </w:r>
      </w:hyperlink>
      <w:r w:rsidRPr="00086E61">
        <w:rPr>
          <w:color w:val="222222"/>
          <w:lang w:val="kk-KZ"/>
        </w:rPr>
        <w:t> негізгі тармағының бірі. 395 ж. </w:t>
      </w:r>
      <w:hyperlink r:id="rId28" w:tooltip="Рим" w:history="1">
        <w:r w:rsidRPr="00086E61">
          <w:rPr>
            <w:rStyle w:val="a4"/>
            <w:color w:val="0B0080"/>
            <w:u w:val="none"/>
            <w:lang w:val="kk-KZ"/>
          </w:rPr>
          <w:t>Римнің</w:t>
        </w:r>
      </w:hyperlink>
      <w:r w:rsidRPr="00086E61">
        <w:rPr>
          <w:color w:val="222222"/>
          <w:lang w:val="kk-KZ"/>
        </w:rPr>
        <w:t> батыс және шығыс империясына бөлінуіне байланысты туындады. Православ шіркеуінің теологиялық негізі </w:t>
      </w:r>
      <w:hyperlink r:id="rId29" w:tooltip="Византия" w:history="1">
        <w:r w:rsidRPr="00086E61">
          <w:rPr>
            <w:rStyle w:val="a4"/>
            <w:color w:val="006600"/>
            <w:u w:val="none"/>
            <w:lang w:val="kk-KZ"/>
          </w:rPr>
          <w:t>Византияда</w:t>
        </w:r>
      </w:hyperlink>
      <w:r w:rsidRPr="00086E61">
        <w:rPr>
          <w:color w:val="222222"/>
          <w:lang w:val="kk-KZ"/>
        </w:rPr>
        <w:t> 9 — 11 ғ-ларда қалыптасты. Өз алдына шіркеу ретіндегі бағыты 1054 ж. христиан шіркеуінің </w:t>
      </w:r>
      <w:hyperlink r:id="rId30" w:tooltip="Католик" w:history="1">
        <w:r w:rsidRPr="00086E61">
          <w:rPr>
            <w:rStyle w:val="a4"/>
            <w:color w:val="006600"/>
            <w:u w:val="none"/>
            <w:lang w:val="kk-KZ"/>
          </w:rPr>
          <w:t>католиктік</w:t>
        </w:r>
      </w:hyperlink>
      <w:r w:rsidRPr="00086E61">
        <w:rPr>
          <w:color w:val="222222"/>
          <w:lang w:val="kk-KZ"/>
        </w:rPr>
        <w:t> және православтық болып бөлінуіне байланысты айқындалды. Бөлінудің басты себептерінің бірі </w:t>
      </w:r>
      <w:hyperlink r:id="rId31" w:tooltip="Рим папасы" w:history="1">
        <w:r w:rsidRPr="00086E61">
          <w:rPr>
            <w:rStyle w:val="a4"/>
            <w:color w:val="006600"/>
            <w:u w:val="none"/>
            <w:lang w:val="kk-KZ"/>
          </w:rPr>
          <w:t>Рим папасын</w:t>
        </w:r>
      </w:hyperlink>
      <w:r w:rsidRPr="00086E61">
        <w:rPr>
          <w:color w:val="222222"/>
          <w:lang w:val="kk-KZ"/>
        </w:rPr>
        <w:t> бүкіл христиандардың бірінші басшысы деп тануы және батыс шіркеуінің киелі рух, әке және бала “құдайлар” жайлы ұғымдарының қайшылығынан туындады. Православ шіркеуі бірнеше автокефальдық шіркеулерден құралады. </w:t>
      </w:r>
      <w:hyperlink r:id="rId32" w:tooltip="Ресей" w:history="1">
        <w:r w:rsidRPr="00086E61">
          <w:rPr>
            <w:rStyle w:val="a4"/>
            <w:color w:val="0B0080"/>
            <w:u w:val="none"/>
            <w:lang w:val="kk-KZ"/>
          </w:rPr>
          <w:t>Ресейде</w:t>
        </w:r>
      </w:hyperlink>
      <w:r w:rsidRPr="00086E61">
        <w:rPr>
          <w:color w:val="222222"/>
          <w:lang w:val="kk-KZ"/>
        </w:rPr>
        <w:t> 1448 жылдан орыс православ шіркеуі бар. Діни сенім негізі </w:t>
      </w:r>
      <w:hyperlink r:id="rId33" w:tooltip="Інжіл" w:history="1">
        <w:r w:rsidRPr="00086E61">
          <w:rPr>
            <w:rStyle w:val="a4"/>
            <w:color w:val="0B0080"/>
            <w:u w:val="none"/>
            <w:lang w:val="kk-KZ"/>
          </w:rPr>
          <w:t>Інжілге</w:t>
        </w:r>
      </w:hyperlink>
      <w:r w:rsidRPr="00086E61">
        <w:rPr>
          <w:color w:val="222222"/>
          <w:lang w:val="kk-KZ"/>
        </w:rPr>
        <w:t> және киелі өсиетке жүгінеді. Негізгі қағидалары Құдайға үштік бірлік тұрғысынан сену. Қазақстандағы христиандардың басым бөлігін православ сеніміндегілер құрайды. Бұл сенімдегілердің дүние жүзіндегі саны 150 млн. шамасында.</w:t>
      </w:r>
    </w:p>
    <w:p w:rsidR="008B5762" w:rsidRPr="00086E61" w:rsidRDefault="008B5762" w:rsidP="00086E61">
      <w:pPr>
        <w:pStyle w:val="a3"/>
        <w:shd w:val="clear" w:color="auto" w:fill="FFFFFF"/>
        <w:spacing w:before="0" w:beforeAutospacing="0" w:after="0" w:afterAutospacing="0"/>
        <w:ind w:firstLine="709"/>
        <w:rPr>
          <w:color w:val="222222"/>
          <w:lang w:val="kk-KZ"/>
        </w:rPr>
      </w:pPr>
      <w:r w:rsidRPr="00086E61">
        <w:rPr>
          <w:color w:val="222222"/>
          <w:lang w:val="kk-KZ"/>
        </w:rPr>
        <w:t>Православие немесе ортодокстық (дұрыс көру) - </w:t>
      </w:r>
      <w:hyperlink r:id="rId34" w:tooltip="Христиан діні" w:history="1">
        <w:r w:rsidRPr="00086E61">
          <w:rPr>
            <w:rStyle w:val="a4"/>
            <w:color w:val="006600"/>
            <w:u w:val="none"/>
            <w:lang w:val="kk-KZ"/>
          </w:rPr>
          <w:t>христиан дінінің</w:t>
        </w:r>
      </w:hyperlink>
      <w:r w:rsidRPr="00086E61">
        <w:rPr>
          <w:color w:val="222222"/>
          <w:lang w:val="kk-KZ"/>
        </w:rPr>
        <w:t> есімдердің бірі, </w:t>
      </w:r>
      <w:hyperlink r:id="rId35" w:tooltip="Христиан діні" w:history="1">
        <w:r w:rsidRPr="00086E61">
          <w:rPr>
            <w:rStyle w:val="a4"/>
            <w:color w:val="006600"/>
            <w:u w:val="none"/>
            <w:lang w:val="kk-KZ"/>
          </w:rPr>
          <w:t>христиан дінінің</w:t>
        </w:r>
      </w:hyperlink>
      <w:r w:rsidRPr="00086E61">
        <w:rPr>
          <w:color w:val="222222"/>
          <w:lang w:val="kk-KZ"/>
        </w:rPr>
        <w:t> негізгі бағыттарының бірі; шығыс-христиан шіркеуі ретінде XI ғасырда </w:t>
      </w:r>
      <w:hyperlink r:id="rId36" w:tooltip="Византия" w:history="1">
        <w:r w:rsidRPr="00086E61">
          <w:rPr>
            <w:rStyle w:val="a4"/>
            <w:color w:val="006600"/>
            <w:u w:val="none"/>
            <w:lang w:val="kk-KZ"/>
          </w:rPr>
          <w:t>Византияда</w:t>
        </w:r>
      </w:hyperlink>
      <w:r w:rsidRPr="00086E61">
        <w:rPr>
          <w:color w:val="222222"/>
          <w:lang w:val="kk-KZ"/>
        </w:rPr>
        <w:t> бір жолата қалыптасқан діни сенім.</w:t>
      </w:r>
      <w:r w:rsidR="0064121D" w:rsidRPr="00086E61">
        <w:rPr>
          <w:color w:val="222222"/>
          <w:lang w:val="kk-KZ"/>
        </w:rPr>
        <w:t xml:space="preserve"> </w:t>
      </w:r>
    </w:p>
    <w:p w:rsidR="008B5762" w:rsidRPr="00086E61" w:rsidRDefault="008B5762" w:rsidP="00086E61">
      <w:pPr>
        <w:pStyle w:val="a3"/>
        <w:shd w:val="clear" w:color="auto" w:fill="FFFFFF"/>
        <w:spacing w:before="0" w:beforeAutospacing="0" w:after="0" w:afterAutospacing="0"/>
        <w:ind w:firstLine="709"/>
        <w:rPr>
          <w:color w:val="222222"/>
        </w:rPr>
      </w:pPr>
      <w:r w:rsidRPr="00086E61">
        <w:rPr>
          <w:color w:val="222222"/>
        </w:rPr>
        <w:t>Православие - Шығыс Еуропа мен Орталық Еуразия (ежелгі Ұлы даланың) елдерде (Украина, РФ, Беларуссия, Казакстан) славян казактардың негізгі діні, </w:t>
      </w:r>
      <w:hyperlink r:id="rId37" w:tooltip="Христиан діні" w:history="1">
        <w:r w:rsidRPr="00086E61">
          <w:rPr>
            <w:rStyle w:val="a4"/>
            <w:color w:val="006600"/>
            <w:u w:val="none"/>
          </w:rPr>
          <w:t>христиан дінінің</w:t>
        </w:r>
      </w:hyperlink>
      <w:r w:rsidRPr="00086E61">
        <w:rPr>
          <w:color w:val="222222"/>
        </w:rPr>
        <w:t> негізгі бағыты.</w:t>
      </w:r>
    </w:p>
    <w:p w:rsidR="008B5762" w:rsidRPr="00086E61" w:rsidRDefault="008B5762" w:rsidP="00086E61">
      <w:pPr>
        <w:pStyle w:val="a3"/>
        <w:shd w:val="clear" w:color="auto" w:fill="FFFFFF"/>
        <w:spacing w:before="0" w:beforeAutospacing="0" w:after="0" w:afterAutospacing="0"/>
        <w:ind w:firstLine="709"/>
        <w:rPr>
          <w:color w:val="222222"/>
        </w:rPr>
      </w:pPr>
      <w:r w:rsidRPr="00086E61">
        <w:rPr>
          <w:color w:val="222222"/>
        </w:rPr>
        <w:t>Шығыс Ортодоксалдық шіркеуі немесе Шығыс православ шіркеуі, ресми түрінде: католик шіркеуі, сондай-ақ православ шіркеуі мен </w:t>
      </w:r>
      <w:hyperlink r:id="rId38" w:tooltip="Православие" w:history="1">
        <w:r w:rsidRPr="00086E61">
          <w:rPr>
            <w:rStyle w:val="a4"/>
            <w:b/>
            <w:bCs/>
            <w:color w:val="006600"/>
            <w:u w:val="none"/>
          </w:rPr>
          <w:t>православие</w:t>
        </w:r>
      </w:hyperlink>
      <w:r w:rsidRPr="00086E61">
        <w:rPr>
          <w:color w:val="222222"/>
        </w:rPr>
        <w:t> деп аталатын, әлемдегі екінші ірі христиан шіркеуі болып табылады. Табынушылардыӊ саны 225-300 миллионға жуық, жақтаушылардыӊ көбісі Шығыс Еуропа, Оңтүстік Еуропа, Таяу Шығыс, мен </w:t>
      </w:r>
      <w:hyperlink r:id="rId39" w:tooltip="Ресей" w:history="1">
        <w:r w:rsidRPr="00086E61">
          <w:rPr>
            <w:rStyle w:val="a4"/>
            <w:color w:val="0B0080"/>
            <w:u w:val="none"/>
          </w:rPr>
          <w:t>Ресейде</w:t>
        </w:r>
      </w:hyperlink>
      <w:r w:rsidRPr="00086E61">
        <w:rPr>
          <w:color w:val="222222"/>
        </w:rPr>
        <w:t> тұрад</w:t>
      </w:r>
      <w:r w:rsidR="0064121D" w:rsidRPr="00086E61">
        <w:rPr>
          <w:color w:val="222222"/>
          <w:lang w:val="kk-KZ"/>
        </w:rPr>
        <w:t>ы</w:t>
      </w:r>
      <w:r w:rsidRPr="00086E61">
        <w:rPr>
          <w:color w:val="222222"/>
        </w:rPr>
        <w:t>.</w:t>
      </w:r>
    </w:p>
    <w:p w:rsidR="008B5762" w:rsidRPr="00086E61" w:rsidRDefault="008B5762" w:rsidP="00086E61">
      <w:pPr>
        <w:pStyle w:val="a3"/>
        <w:shd w:val="clear" w:color="auto" w:fill="FFFFFF"/>
        <w:spacing w:before="0" w:beforeAutospacing="0" w:after="0" w:afterAutospacing="0"/>
        <w:ind w:firstLine="709"/>
        <w:rPr>
          <w:color w:val="222222"/>
        </w:rPr>
      </w:pPr>
      <w:r w:rsidRPr="00086E61">
        <w:rPr>
          <w:color w:val="222222"/>
        </w:rPr>
        <w:t>Шығыс Ортодоксалдық шіркеуі христиан дінінің толықтығын қамтитын елшілердің өзінің ұлы Иса Мәсіхті киелі деп танып, католик және Апостол шіркеуі жалғасы ретінде өзін анықтайды.</w:t>
      </w:r>
    </w:p>
    <w:p w:rsidR="008B5762" w:rsidRPr="00086E61" w:rsidRDefault="008B5762" w:rsidP="00086E61">
      <w:pPr>
        <w:pStyle w:val="a3"/>
        <w:shd w:val="clear" w:color="auto" w:fill="FFFFFF"/>
        <w:spacing w:before="0" w:beforeAutospacing="0" w:after="0" w:afterAutospacing="0"/>
        <w:ind w:firstLine="709"/>
        <w:rPr>
          <w:color w:val="222222"/>
        </w:rPr>
      </w:pPr>
      <w:r w:rsidRPr="00086E61">
        <w:rPr>
          <w:color w:val="222222"/>
        </w:rPr>
        <w:t>Шығыс Ортодоксалдық шіркеуі әлемнің көптеген елдерінде негізгі дініне айналды. Оның табынушылары </w:t>
      </w:r>
      <w:hyperlink r:id="rId40" w:tooltip="Беларусь" w:history="1">
        <w:r w:rsidRPr="00086E61">
          <w:rPr>
            <w:rStyle w:val="a4"/>
            <w:color w:val="0B0080"/>
            <w:u w:val="none"/>
          </w:rPr>
          <w:t>Беларусь</w:t>
        </w:r>
      </w:hyperlink>
      <w:r w:rsidRPr="00086E61">
        <w:rPr>
          <w:color w:val="222222"/>
        </w:rPr>
        <w:t>, </w:t>
      </w:r>
      <w:hyperlink r:id="rId41" w:tooltip="Болгария" w:history="1">
        <w:r w:rsidRPr="00086E61">
          <w:rPr>
            <w:rStyle w:val="a4"/>
            <w:color w:val="0B0080"/>
            <w:u w:val="none"/>
          </w:rPr>
          <w:t>Болгария</w:t>
        </w:r>
      </w:hyperlink>
      <w:r w:rsidRPr="00086E61">
        <w:rPr>
          <w:color w:val="222222"/>
        </w:rPr>
        <w:t>, </w:t>
      </w:r>
      <w:hyperlink r:id="rId42" w:tooltip="Кипр" w:history="1">
        <w:r w:rsidRPr="00086E61">
          <w:rPr>
            <w:rStyle w:val="a4"/>
            <w:color w:val="0B0080"/>
            <w:u w:val="none"/>
          </w:rPr>
          <w:t>Кипр</w:t>
        </w:r>
      </w:hyperlink>
      <w:r w:rsidRPr="00086E61">
        <w:rPr>
          <w:color w:val="222222"/>
        </w:rPr>
        <w:t>, </w:t>
      </w:r>
      <w:hyperlink r:id="rId43" w:tooltip="Грекия" w:history="1">
        <w:r w:rsidRPr="00086E61">
          <w:rPr>
            <w:rStyle w:val="a4"/>
            <w:color w:val="0B0080"/>
            <w:u w:val="none"/>
          </w:rPr>
          <w:t>Грекия</w:t>
        </w:r>
      </w:hyperlink>
      <w:r w:rsidRPr="00086E61">
        <w:rPr>
          <w:color w:val="222222"/>
        </w:rPr>
        <w:t>, </w:t>
      </w:r>
      <w:hyperlink r:id="rId44" w:tooltip="Грузия" w:history="1">
        <w:r w:rsidRPr="00086E61">
          <w:rPr>
            <w:rStyle w:val="a4"/>
            <w:color w:val="0B0080"/>
            <w:u w:val="none"/>
          </w:rPr>
          <w:t>Грузия</w:t>
        </w:r>
      </w:hyperlink>
      <w:r w:rsidRPr="00086E61">
        <w:rPr>
          <w:color w:val="222222"/>
        </w:rPr>
        <w:t>, </w:t>
      </w:r>
      <w:hyperlink r:id="rId45" w:tooltip="Молдова" w:history="1">
        <w:r w:rsidRPr="00086E61">
          <w:rPr>
            <w:rStyle w:val="a4"/>
            <w:color w:val="0B0080"/>
            <w:u w:val="none"/>
          </w:rPr>
          <w:t>Молдова</w:t>
        </w:r>
      </w:hyperlink>
      <w:r w:rsidRPr="00086E61">
        <w:rPr>
          <w:color w:val="222222"/>
        </w:rPr>
        <w:t>, </w:t>
      </w:r>
      <w:hyperlink r:id="rId46" w:tooltip="Македония" w:history="1">
        <w:r w:rsidRPr="00086E61">
          <w:rPr>
            <w:rStyle w:val="a4"/>
            <w:color w:val="006600"/>
            <w:u w:val="none"/>
          </w:rPr>
          <w:t>Македония</w:t>
        </w:r>
      </w:hyperlink>
      <w:r w:rsidRPr="00086E61">
        <w:rPr>
          <w:color w:val="222222"/>
        </w:rPr>
        <w:t>, </w:t>
      </w:r>
      <w:hyperlink r:id="rId47" w:tooltip="Черногория" w:history="1">
        <w:r w:rsidRPr="00086E61">
          <w:rPr>
            <w:rStyle w:val="a4"/>
            <w:color w:val="0B0080"/>
            <w:u w:val="none"/>
          </w:rPr>
          <w:t>Черногория</w:t>
        </w:r>
      </w:hyperlink>
      <w:r w:rsidRPr="00086E61">
        <w:rPr>
          <w:color w:val="222222"/>
        </w:rPr>
        <w:t>, </w:t>
      </w:r>
      <w:hyperlink r:id="rId48" w:tooltip="Румыния" w:history="1">
        <w:r w:rsidRPr="00086E61">
          <w:rPr>
            <w:rStyle w:val="a4"/>
            <w:color w:val="0B0080"/>
            <w:u w:val="none"/>
          </w:rPr>
          <w:t>Румыния</w:t>
        </w:r>
      </w:hyperlink>
      <w:r w:rsidRPr="00086E61">
        <w:rPr>
          <w:color w:val="222222"/>
        </w:rPr>
        <w:t>, </w:t>
      </w:r>
      <w:hyperlink r:id="rId49" w:tooltip="Ресей" w:history="1">
        <w:r w:rsidRPr="00086E61">
          <w:rPr>
            <w:rStyle w:val="a4"/>
            <w:color w:val="0B0080"/>
            <w:u w:val="none"/>
          </w:rPr>
          <w:t>Ресей</w:t>
        </w:r>
      </w:hyperlink>
      <w:r w:rsidRPr="00086E61">
        <w:rPr>
          <w:color w:val="222222"/>
        </w:rPr>
        <w:t>, </w:t>
      </w:r>
      <w:hyperlink r:id="rId50" w:tooltip="Сербия" w:history="1">
        <w:r w:rsidRPr="00086E61">
          <w:rPr>
            <w:rStyle w:val="a4"/>
            <w:color w:val="0B0080"/>
            <w:u w:val="none"/>
          </w:rPr>
          <w:t>Сербия</w:t>
        </w:r>
      </w:hyperlink>
      <w:r w:rsidRPr="00086E61">
        <w:rPr>
          <w:color w:val="222222"/>
        </w:rPr>
        <w:t> мен </w:t>
      </w:r>
      <w:hyperlink r:id="rId51" w:tooltip="Украина" w:history="1">
        <w:r w:rsidRPr="00086E61">
          <w:rPr>
            <w:rStyle w:val="a4"/>
            <w:color w:val="0B0080"/>
            <w:u w:val="none"/>
          </w:rPr>
          <w:t>Украинада</w:t>
        </w:r>
      </w:hyperlink>
      <w:r w:rsidRPr="00086E61">
        <w:rPr>
          <w:color w:val="222222"/>
        </w:rPr>
        <w:t> көпшілік болып табылады, елеулі азшылық топтары </w:t>
      </w:r>
      <w:hyperlink r:id="rId52" w:tooltip="Босния және Герцеговина" w:history="1">
        <w:r w:rsidR="00045D61" w:rsidRPr="00086E61">
          <w:rPr>
            <w:rStyle w:val="a4"/>
            <w:color w:val="0B0080"/>
            <w:u w:val="none"/>
          </w:rPr>
          <w:t>Босния және</w:t>
        </w:r>
        <w:r w:rsidR="00045D61" w:rsidRPr="00086E61">
          <w:rPr>
            <w:rStyle w:val="a4"/>
            <w:color w:val="0B0080"/>
            <w:u w:val="none"/>
            <w:lang w:val="kk-KZ"/>
          </w:rPr>
          <w:t xml:space="preserve"> </w:t>
        </w:r>
        <w:r w:rsidRPr="00086E61">
          <w:rPr>
            <w:rStyle w:val="a4"/>
            <w:color w:val="0B0080"/>
            <w:u w:val="none"/>
          </w:rPr>
          <w:t>Герцеговина</w:t>
        </w:r>
      </w:hyperlink>
      <w:r w:rsidRPr="00086E61">
        <w:rPr>
          <w:color w:val="222222"/>
        </w:rPr>
        <w:t>, </w:t>
      </w:r>
      <w:hyperlink r:id="rId53" w:tooltip="Албания" w:history="1">
        <w:r w:rsidRPr="00086E61">
          <w:rPr>
            <w:rStyle w:val="a4"/>
            <w:color w:val="0B0080"/>
            <w:u w:val="none"/>
          </w:rPr>
          <w:t>Албания</w:t>
        </w:r>
      </w:hyperlink>
      <w:r w:rsidRPr="00086E61">
        <w:rPr>
          <w:color w:val="222222"/>
        </w:rPr>
        <w:t>, </w:t>
      </w:r>
      <w:hyperlink r:id="rId54" w:tooltip="Қазақстан" w:history="1">
        <w:r w:rsidRPr="00086E61">
          <w:rPr>
            <w:rStyle w:val="a4"/>
            <w:color w:val="0B0080"/>
            <w:u w:val="none"/>
          </w:rPr>
          <w:t>Қазақстан</w:t>
        </w:r>
      </w:hyperlink>
      <w:r w:rsidRPr="00086E61">
        <w:rPr>
          <w:color w:val="222222"/>
        </w:rPr>
        <w:t>, </w:t>
      </w:r>
      <w:hyperlink r:id="rId55" w:tooltip="Израиль" w:history="1">
        <w:r w:rsidRPr="00086E61">
          <w:rPr>
            <w:rStyle w:val="a4"/>
            <w:color w:val="0B0080"/>
            <w:u w:val="none"/>
          </w:rPr>
          <w:t>Израиль</w:t>
        </w:r>
      </w:hyperlink>
      <w:r w:rsidRPr="00086E61">
        <w:rPr>
          <w:color w:val="222222"/>
        </w:rPr>
        <w:t>, </w:t>
      </w:r>
      <w:hyperlink r:id="rId56" w:tooltip="Иордания" w:history="1">
        <w:r w:rsidRPr="00086E61">
          <w:rPr>
            <w:rStyle w:val="a4"/>
            <w:color w:val="0B0080"/>
            <w:u w:val="none"/>
          </w:rPr>
          <w:t>Иордания</w:t>
        </w:r>
      </w:hyperlink>
      <w:r w:rsidRPr="00086E61">
        <w:rPr>
          <w:color w:val="222222"/>
        </w:rPr>
        <w:t>, </w:t>
      </w:r>
      <w:hyperlink r:id="rId57" w:tooltip="Ливан" w:history="1">
        <w:r w:rsidRPr="00086E61">
          <w:rPr>
            <w:rStyle w:val="a4"/>
            <w:color w:val="0B0080"/>
            <w:u w:val="none"/>
          </w:rPr>
          <w:t>Ливан</w:t>
        </w:r>
      </w:hyperlink>
      <w:r w:rsidRPr="00086E61">
        <w:rPr>
          <w:color w:val="222222"/>
        </w:rPr>
        <w:t> және </w:t>
      </w:r>
      <w:hyperlink r:id="rId58" w:tooltip="Сирия" w:history="1">
        <w:r w:rsidRPr="00086E61">
          <w:rPr>
            <w:rStyle w:val="a4"/>
            <w:color w:val="0B0080"/>
            <w:u w:val="none"/>
          </w:rPr>
          <w:t>Сирияда</w:t>
        </w:r>
      </w:hyperlink>
      <w:r w:rsidRPr="00086E61">
        <w:rPr>
          <w:color w:val="222222"/>
        </w:rPr>
        <w:t> бар.</w:t>
      </w:r>
    </w:p>
    <w:p w:rsidR="008B5762" w:rsidRPr="00086E61" w:rsidRDefault="008B5762" w:rsidP="00086E61">
      <w:pPr>
        <w:spacing w:after="0" w:line="240" w:lineRule="auto"/>
        <w:ind w:firstLine="709"/>
        <w:jc w:val="both"/>
        <w:rPr>
          <w:rFonts w:ascii="Times New Roman" w:hAnsi="Times New Roman" w:cs="Times New Roman"/>
          <w:bCs/>
          <w:sz w:val="24"/>
          <w:szCs w:val="24"/>
        </w:rPr>
      </w:pPr>
    </w:p>
    <w:p w:rsidR="00A11922" w:rsidRPr="00086E61" w:rsidRDefault="00A11922" w:rsidP="00086E61">
      <w:pPr>
        <w:spacing w:after="0" w:line="240" w:lineRule="auto"/>
        <w:ind w:firstLine="709"/>
        <w:jc w:val="both"/>
        <w:rPr>
          <w:rFonts w:ascii="Times New Roman" w:hAnsi="Times New Roman" w:cs="Times New Roman"/>
          <w:bCs/>
          <w:sz w:val="24"/>
          <w:szCs w:val="24"/>
          <w:lang w:val="kk-KZ"/>
        </w:rPr>
      </w:pPr>
    </w:p>
    <w:p w:rsidR="00A11922" w:rsidRPr="00086E61" w:rsidRDefault="00A11922" w:rsidP="00086E61">
      <w:pPr>
        <w:spacing w:after="0" w:line="240" w:lineRule="auto"/>
        <w:ind w:firstLine="709"/>
        <w:jc w:val="both"/>
        <w:rPr>
          <w:rFonts w:ascii="Times New Roman" w:hAnsi="Times New Roman" w:cs="Times New Roman"/>
          <w:sz w:val="24"/>
          <w:szCs w:val="24"/>
          <w:lang w:val="kk-KZ"/>
        </w:rPr>
      </w:pPr>
      <w:r w:rsidRPr="00086E61">
        <w:rPr>
          <w:rFonts w:ascii="Times New Roman" w:hAnsi="Times New Roman" w:cs="Times New Roman"/>
          <w:bCs/>
          <w:sz w:val="24"/>
          <w:szCs w:val="24"/>
          <w:lang w:val="kk-KZ"/>
        </w:rPr>
        <w:t xml:space="preserve">Лекция 13 </w:t>
      </w:r>
      <w:r w:rsidRPr="00086E61">
        <w:rPr>
          <w:rFonts w:ascii="Times New Roman" w:hAnsi="Times New Roman" w:cs="Times New Roman"/>
          <w:sz w:val="24"/>
          <w:szCs w:val="24"/>
          <w:lang w:val="kk-KZ"/>
        </w:rPr>
        <w:t>Шіркеудегі құлшылық жасау</w:t>
      </w:r>
    </w:p>
    <w:p w:rsidR="00086E61" w:rsidRPr="00086E61" w:rsidRDefault="00086E61" w:rsidP="00086E61">
      <w:pPr>
        <w:pStyle w:val="a3"/>
        <w:shd w:val="clear" w:color="auto" w:fill="FFFFFF"/>
        <w:spacing w:before="0" w:beforeAutospacing="0" w:after="0" w:afterAutospacing="0"/>
        <w:ind w:firstLine="709"/>
        <w:rPr>
          <w:color w:val="333333"/>
          <w:lang w:val="kk-KZ"/>
        </w:rPr>
      </w:pPr>
      <w:r w:rsidRPr="00086E61">
        <w:rPr>
          <w:color w:val="333333"/>
          <w:lang w:val="kk-KZ"/>
        </w:rPr>
        <w:t xml:space="preserve">Православие үшін күрделі, егжей-тегжей әзірленген тәртіп тән, әрекет негізін жеті басты дәстүр - құпия құрайды: шоқыну, тазару, (евхаристия), тәубеге келу (ғибадат), мирамен майлап шоқындыру, зәйтүн майымен шоқындыру (шіркеуде), неке, дін ұстану. Православиеде басты құдайға құлшылық ету - литургия, басты мереке -Пасха. Дін басылары аққа (үйленген приход священниктері) және қараға (монахтар, некесіздік сөзін </w:t>
      </w:r>
      <w:r w:rsidRPr="00086E61">
        <w:rPr>
          <w:color w:val="333333"/>
          <w:lang w:val="kk-KZ"/>
        </w:rPr>
        <w:lastRenderedPageBreak/>
        <w:t>беретіндер) бөлінеді. Ерлер және әйелдер моностырьлері бар Монах қана епископ бола алады.</w:t>
      </w:r>
    </w:p>
    <w:p w:rsidR="00086E61" w:rsidRPr="00086E61" w:rsidRDefault="00086E61" w:rsidP="00086E61">
      <w:pPr>
        <w:pStyle w:val="a3"/>
        <w:shd w:val="clear" w:color="auto" w:fill="FFFFFF"/>
        <w:spacing w:before="0" w:beforeAutospacing="0" w:after="0" w:afterAutospacing="0"/>
        <w:ind w:firstLine="709"/>
        <w:rPr>
          <w:color w:val="333333"/>
          <w:lang w:val="kk-KZ"/>
        </w:rPr>
      </w:pPr>
      <w:r w:rsidRPr="00086E61">
        <w:rPr>
          <w:color w:val="333333"/>
          <w:lang w:val="kk-KZ"/>
        </w:rPr>
        <w:t>Қазіргі уақытта православиеде 15 автокефаль шіркеуі бар: Албан, Александрия, Америка, Антиохия, Болгар, Грузин, Иерусалим, Кипр, Константинополь, Польша, Румын, Орыс, Сербтық, Чехословак, Эллада және 4 автономдық шіркеу: Крит, Синай, Финляндия, Жапондық.</w:t>
      </w:r>
    </w:p>
    <w:p w:rsidR="00086E61" w:rsidRPr="00086E61" w:rsidRDefault="00086E61" w:rsidP="00086E61">
      <w:pPr>
        <w:pStyle w:val="a3"/>
        <w:shd w:val="clear" w:color="auto" w:fill="FFFFFF"/>
        <w:spacing w:before="0" w:beforeAutospacing="0" w:after="0" w:afterAutospacing="0"/>
        <w:ind w:firstLine="709"/>
        <w:rPr>
          <w:color w:val="333333"/>
          <w:lang w:val="kk-KZ"/>
        </w:rPr>
      </w:pPr>
      <w:r w:rsidRPr="00086E61">
        <w:rPr>
          <w:rStyle w:val="a5"/>
          <w:color w:val="333333"/>
          <w:lang w:val="kk-KZ"/>
        </w:rPr>
        <w:t>Орыс православие шіркеуі</w:t>
      </w:r>
      <w:r w:rsidRPr="00086E61">
        <w:rPr>
          <w:color w:val="333333"/>
          <w:lang w:val="kk-KZ"/>
        </w:rPr>
        <w:t xml:space="preserve"> (РПЦ) 988 жылы қасиетті князь І Владимир кезінде орталығы Киевте болып Константинополь Шіркеуінің Митрополяисы ретінде құрылды. </w:t>
      </w:r>
      <w:r w:rsidRPr="00086E61">
        <w:rPr>
          <w:color w:val="333333"/>
        </w:rPr>
        <w:t>Қазіргі уақытта РПЦ Мәскеу және Бүкіл Ресей Патриархы - Кирилл.</w:t>
      </w:r>
    </w:p>
    <w:p w:rsidR="00086E61" w:rsidRPr="00086E61" w:rsidRDefault="00086E61" w:rsidP="00086E61">
      <w:pPr>
        <w:pStyle w:val="a3"/>
        <w:spacing w:before="0" w:beforeAutospacing="0" w:after="0" w:afterAutospacing="0"/>
        <w:ind w:firstLine="709"/>
        <w:jc w:val="both"/>
        <w:rPr>
          <w:color w:val="424242"/>
          <w:lang w:val="kk-KZ"/>
        </w:rPr>
      </w:pPr>
      <w:r w:rsidRPr="00086E61">
        <w:rPr>
          <w:color w:val="424242"/>
          <w:lang w:val="kk-KZ"/>
        </w:rPr>
        <w:t xml:space="preserve">Христиан діні (гр. </w:t>
      </w:r>
      <w:r w:rsidRPr="00086E61">
        <w:rPr>
          <w:color w:val="424242"/>
        </w:rPr>
        <w:t>Χριστός</w:t>
      </w:r>
      <w:r w:rsidRPr="00086E61">
        <w:rPr>
          <w:color w:val="424242"/>
          <w:lang w:val="kk-KZ"/>
        </w:rPr>
        <w:t xml:space="preserve">, Кһрістос, цөзбе-сөз аудармасы мәсіхтелгендер) Ибраһимдік дін (грекше </w:t>
      </w:r>
      <w:r w:rsidRPr="00086E61">
        <w:rPr>
          <w:color w:val="424242"/>
        </w:rPr>
        <w:t>Χριστός</w:t>
      </w:r>
      <w:r w:rsidRPr="00086E61">
        <w:rPr>
          <w:color w:val="424242"/>
          <w:lang w:val="kk-KZ"/>
        </w:rPr>
        <w:t xml:space="preserve"> (Кһрістóс) ағылшын тілінде 'аноінтед' - орыс тілі 'помазанный' - қазақша 'басты уқалау, сулау немесе басқа мәсіһ шалу') — Христиан дінінде Иисус Христос (Иисус помазанный) мессияға теңеліп (қара Иса), құдайға баланды. Христиан дінінің қалыптасуына Сенеканың ілімі де әсер етті. Христиан діні әдебиеті негізгі төрт жанрдан тұрады: 1) Інжілдер (Матфей, Марк, Лука, Ионн); 2) апостолдардың арнаулы хаттары; 3) Христос шәкірттерінің істері туралы жазбалар; 4) ақыр заман туралы өсиет. Б. з-дың бас кезінде Рим империясының басқа бөліктеріндегідей Палестинада да әлеуметтік, қоғамдық қайшылықтар шиеленісіп тұрды. Сонымен қатар 1 ғасыр империяның жаңа саяси формасы қалыптасуының кезеңі болды. Антикалық тәртіптің дағдарысы, жаңа саяси шындықтың қалыптаса бастауы адамдардың өмірінде қиындық туғызып, қиыншылық пен зұлымдықтан құтылудың жолын іздеуге итермеледі. Сиқырға, Митраға, Исида, Осириске, т.б. сенім күшейді. Осы кезде дүниеге келген Христиан діні жан біткеннің барлығының Құдай алдындағы тең екендігін айтып, адамдардың көкейінде әділетсіздік пен қанаушылықтан құтылудың үмітін оятты. Құдай алдында барлық адамдар тең деген идея жергілікті билеушілер тарапынан үлкен қарсылыққа тап болып, Христиан дінін қабылдаушылар жаппай қудаланды. Олар жергілікті билік өкілдерінен қашып жүруге мәжбүр болды. Жер асты шіркеулері салынды. Дегенмен, көп ұзамай Христиан дінін уағыздаушылар көбейіп, оның қатарына тұрғындардың көп бөлігі, соның ішінде билік иелері де тартыла бастады. Христиан діні догматикасы 4 — 6 ғасырларда қалыптасты. Оның қалыптасуында каппадокиялық діни ғұламалар Григорий Назианзин (330 — 390), Григорий Нисский (335 — 394), Василий Кессарийский (330 — 397) маңызды рөл атқарды. Христиан догматтары үлкен тартыс-таластар арқылы жүйеленді. Бірақ діни таластар догматтардың канондығын анықтағасын да тоқталмады. Ақырында бұл таластар христиан шіркеуінің әр түрлі ағымдарға бөлінуіне алып келді. 5 ғасырдың ортасында ортодоксалдық Христиан дінімен келіспейтін Армян, Копт, Малабар, Әфиоп, Иаковит, Абиссин шіркеулері жіктелді. Орта ғасырлардан бастап Рим шіркеуі христиандарды өзіне бағындыруға тырысты. Бұған шығыстағы Византия қарсы болды. Нәтижесінде 9 — 11 ғасырларда Христиан діні “Батыс шіркеуі” (католиктер) және “Шығыс шіркеуі” (православтар) болып екіге бөлінді. 16 ғасырда католик шіркеуінен протестант шіркеуі бөлініп шықты. Сөйтіп, даму барысында Христиан діні негізгі үш тармаққа (православие, католик, протестантизм) бөлінді және олардың әрқайсысының өз ішінде әр түрлі ағымдар мен бағыттар пайда болды. Бұдан басқа несториандық, монофизиттік сияқты шағын тармақтар да кездеседі. Бұл ағымдар догматтардың әр түрлі түсіндіріліп, киелі кітапқа, діни ғұрыптарға әр алуан көзқарастары негізінде қалыптасқан.[1]</w:t>
      </w:r>
    </w:p>
    <w:p w:rsidR="00086E61" w:rsidRPr="00086E61" w:rsidRDefault="00086E61" w:rsidP="00086E61">
      <w:pPr>
        <w:pStyle w:val="a3"/>
        <w:spacing w:before="0" w:beforeAutospacing="0" w:after="0" w:afterAutospacing="0"/>
        <w:ind w:firstLine="709"/>
        <w:jc w:val="both"/>
        <w:rPr>
          <w:color w:val="424242"/>
          <w:lang w:val="kk-KZ"/>
        </w:rPr>
      </w:pPr>
      <w:r w:rsidRPr="00086E61">
        <w:rPr>
          <w:color w:val="424242"/>
          <w:lang w:val="kk-KZ"/>
        </w:rPr>
        <w:t xml:space="preserve">Христиандық - атауын өзінің шәкірттерімен бірге діннің негізін қалаган Иисус Христос есімінен алады. Христиандық дін ілімі Қасиетті Жазу - Көне және Жаңа Өсиеттерге негізделген. Христиандық б.д.д. Ы ғ. Рим империясының қүрамында шиеленіскен әкономикалық, саяси, қоғамдық-психологиялық, әлеуметгік және әтникалық теңсіздік жағдайында, езгіде болған Палестинада пайда болды. Мүнымен радикалды-антиримдік көңіл-күйлер және империялық қүдіреттілікке қарсы наразылықтар байланысты. ӀӀ-ӀӀӀ ғғ. христиандық қауымдастықтарда сенаторлық және әскери салт </w:t>
      </w:r>
      <w:r w:rsidRPr="00086E61">
        <w:rPr>
          <w:color w:val="424242"/>
          <w:lang w:val="kk-KZ"/>
        </w:rPr>
        <w:lastRenderedPageBreak/>
        <w:t>аттылар атағы пайда бола бастады. Қауымдастықта ақсүйек және білімді адамдардың болуы радикализмді жойып, римдік билікпен бітісуге әкелді. Бүл үрдістің дамуына орай рим билеушілері христиандарды қуғын-сүргінге үшыратудан енді бүл дінге қолдау көрсетуге көшті, тіпті ЫВ ғ. христиандықты Рим империясының мемлекеттік дініне айналдыруға дейін барды. Идеялық, ғибадат, институңионалды түрғьща христиандық жоқ жерден пайда болған жоқ. Рим политеизмі, египеттік Осирис және Исида ғибадаты, иран митраизмі, грекгік Кибена және Аттис ғибадаты және т.б., христиандар ой елегінен өткізбеуі мүмкін емес діни-мәдени орта қалыптастырды. Алайда, христиаңдықгың қалыптасуында иудаизм, өзінің монотеизм, мессиандық, әсхатология және т.б. идеяларымен ерекше рөл атқарды. Ол иудеохристиандық секта ретінде пайда болды. Мүның бәрі христиандық осыған дейін бар діни-мәдени мәліметгерді тек пайдаланып қойды деген сөз емес, ол керісінше, жаңа діни кешен қалыптастырды</w:t>
      </w:r>
    </w:p>
    <w:p w:rsidR="00086E61" w:rsidRPr="00086E61" w:rsidRDefault="00086E61" w:rsidP="00086E61">
      <w:pPr>
        <w:pStyle w:val="a3"/>
        <w:shd w:val="clear" w:color="auto" w:fill="FFFFFF"/>
        <w:spacing w:before="0" w:beforeAutospacing="0" w:after="0" w:afterAutospacing="0"/>
        <w:ind w:firstLine="709"/>
        <w:rPr>
          <w:color w:val="333333"/>
          <w:lang w:val="kk-KZ"/>
        </w:rPr>
      </w:pPr>
    </w:p>
    <w:p w:rsidR="00A11922" w:rsidRPr="00086E61" w:rsidRDefault="00A11922" w:rsidP="00086E61">
      <w:pPr>
        <w:spacing w:after="0" w:line="240" w:lineRule="auto"/>
        <w:ind w:firstLine="709"/>
        <w:jc w:val="both"/>
        <w:rPr>
          <w:rFonts w:ascii="Times New Roman" w:hAnsi="Times New Roman" w:cs="Times New Roman"/>
          <w:sz w:val="24"/>
          <w:szCs w:val="24"/>
          <w:lang w:val="kk-KZ"/>
        </w:rPr>
      </w:pPr>
    </w:p>
    <w:p w:rsidR="00086E61" w:rsidRPr="00086E61" w:rsidRDefault="00086E61" w:rsidP="00086E61">
      <w:pPr>
        <w:spacing w:after="0" w:line="240" w:lineRule="auto"/>
        <w:ind w:firstLine="709"/>
        <w:jc w:val="both"/>
        <w:rPr>
          <w:rFonts w:ascii="Times New Roman" w:hAnsi="Times New Roman" w:cs="Times New Roman"/>
          <w:sz w:val="24"/>
          <w:szCs w:val="24"/>
          <w:lang w:val="kk-KZ"/>
        </w:rPr>
      </w:pPr>
    </w:p>
    <w:p w:rsidR="00A11922" w:rsidRPr="00086E61" w:rsidRDefault="00A11922" w:rsidP="00086E61">
      <w:pPr>
        <w:spacing w:after="0" w:line="240" w:lineRule="auto"/>
        <w:ind w:firstLine="709"/>
        <w:jc w:val="both"/>
        <w:rPr>
          <w:rFonts w:ascii="Times New Roman" w:hAnsi="Times New Roman" w:cs="Times New Roman"/>
          <w:bCs/>
          <w:sz w:val="24"/>
          <w:szCs w:val="24"/>
          <w:lang w:val="kk-KZ"/>
        </w:rPr>
      </w:pPr>
      <w:r w:rsidRPr="00086E61">
        <w:rPr>
          <w:rFonts w:ascii="Times New Roman" w:hAnsi="Times New Roman" w:cs="Times New Roman"/>
          <w:sz w:val="24"/>
          <w:szCs w:val="24"/>
          <w:lang w:val="kk-KZ"/>
        </w:rPr>
        <w:t xml:space="preserve">Лекция 14-15 </w:t>
      </w:r>
      <w:r w:rsidRPr="00086E61">
        <w:rPr>
          <w:rFonts w:ascii="Times New Roman" w:hAnsi="Times New Roman" w:cs="Times New Roman"/>
          <w:bCs/>
          <w:sz w:val="24"/>
          <w:szCs w:val="24"/>
          <w:lang w:val="kk-KZ"/>
        </w:rPr>
        <w:t>Қазақстандағы Орыс Православие шіркеуінің қызметі</w:t>
      </w:r>
    </w:p>
    <w:p w:rsidR="00CC7F47" w:rsidRPr="00086E61" w:rsidRDefault="00CC7F47" w:rsidP="00086E61">
      <w:pPr>
        <w:spacing w:after="0" w:line="240" w:lineRule="auto"/>
        <w:ind w:firstLine="709"/>
        <w:jc w:val="both"/>
        <w:rPr>
          <w:rFonts w:ascii="Times New Roman" w:hAnsi="Times New Roman" w:cs="Times New Roman"/>
          <w:sz w:val="24"/>
          <w:szCs w:val="24"/>
          <w:lang w:val="kk-KZ"/>
        </w:rPr>
      </w:pPr>
      <w:r w:rsidRPr="00086E61">
        <w:rPr>
          <w:rFonts w:ascii="Times New Roman" w:hAnsi="Times New Roman" w:cs="Times New Roman"/>
          <w:color w:val="000000"/>
          <w:sz w:val="24"/>
          <w:szCs w:val="24"/>
          <w:lang w:val="kk-KZ"/>
        </w:rPr>
        <w:t xml:space="preserve">Православие діні –Қазақстанда дінге сенушілерінің саны бойынша исламнан кейінгі екінші діни бағыт. Православие діні елімізде Қазақ хандығының Ресей империясына қосылуы кезіндегі әскери қоныстарда пайда болды. Оңтүстік аймақтарда алғашқы әскери діни қауымдар (кішкентай шіркеулер, сиыну үйлері) 1866 жылы Түркістан мен Шымкентте пайда болған. 1871 жылы Түркістан Епархиясы құрылды. 1872 жылы Верный және Жетісу епархиялары тарапынан құрылған кафедраға қазақстандық архиерейлердің алғашқысы – архиепископ Сафония (Сокольский) сайланып, ол осы қызметін 1877 жылға дейін атқарды. Қазақстанның оңтүстік өңірлерінде шіркеулер салу XIX ғасырдың 80-ші жылдары басталды. 1901 жылдың өзінде Сырдария обылысында күйдірілген кірпіштен қаланған сегіз шіркеу болған. ХХ ғасырдың басында Түркістан (құрамына Қазақстанның көптеген аумағы кірген) аумағында 391 мың православ христиандар мен 306 шіркеу болған. 1917 жылы кеңестік биліктің орнауымен жетпіс жылды қамтыған ауқымды атеистік күрес басталды. Бұл күрес шіркеулерді жою, діни басшылықты қудалау, шіркеу меншігін тәркілеу секілді әрекеттерді қамтыды. 1920-1930 жылдары көптеген шіркеу қызметкерлері не ату жазасына кесіліп, не ұзақ уақытқа түрмеге қамалды. Қазақстан ХХ ғасырдың 30-шы жылдары Орыс православ шіркеуі діни қызметкерлері мен орта салалы топтарын айдауға жіберу аумағына айналды. Бұл кезең қазақтардың көшпелі өмір салтын жою, қазақ ауылдары мен қоныс аударған орыс шаруаларының шаруашылықтарын тонаудың нәтижесінде орын алған ашаршлылық пен миллиондаған адам құрбаны болған  ұжымдастыру науқанымен сәйкес келді. Кеңестік үкімет басшылығының дінге көзқарасы Екінші дүниежүзілік соғыс кезінде Орыс православ шіркеуі тарапынан жауынгерлердің рухын көтеретін отансүйгіштік шақырулардың болуымен жеңілдеді. Бұл фашист басқыншыларға қарсы халықтың рухын көтерді. Осы кездері Қазақстанда қайтадан шіркеулер ашыла бастады. Православтық өмір салтын қайта орнына келтіру республикамызда  1945 жылы басталды. Осы жылы қасиеттілер қатарына қосылған, митрополит Николай (Могилев) алғашқы билеуші архиерейі болған Алматы және Қазақстан епархиясының негізі қаланды. Соғыстан кейінгі қиын да қыстау жылдары да Қазақстан қуғынға ұшыраған шіркеу қызметкерлерін қабылдады. Олардың басым бөлігіне тұрғылықты халық тарапынан, ал кейбіреулеріне жергілікті мұсылмандар тарапынан көмек көрсетілді. Ақтөбе облысының Шалқар станциясында қуғында болып, кейін Алматы және Қазақстан митрополиті болған дін қызметкері Николайды қарапайым татар-мұсылман өлімнен аман алып қалған болатын. 1942 жылдың күзінде жол бойында ес-түссіз, өлім алдында жатқан оны ауруханаға алып барып, кейін өз үйінде паналатқан.  Дәл солай 1954 пен 1956 жылдары Көкшетауда қуғында болып, кейін Алматы және Қазақстанның митрополиті болған Иосифты (Чернов) көпбалалы мұсылман қазақ отбасы қабылдап, осы отбасының сыйлы мүшесі ретінде </w:t>
      </w:r>
      <w:r w:rsidRPr="00086E61">
        <w:rPr>
          <w:rFonts w:ascii="Times New Roman" w:hAnsi="Times New Roman" w:cs="Times New Roman"/>
          <w:color w:val="000000"/>
          <w:sz w:val="24"/>
          <w:szCs w:val="24"/>
          <w:lang w:val="kk-KZ"/>
        </w:rPr>
        <w:lastRenderedPageBreak/>
        <w:t xml:space="preserve">күткен. Қалай дегенмен мемлекеттік саясат сол атеистік қалпын өзгертпеді. Діни қызмет билік тарапынан қатты қадағаланды. Діни өмірдің шынымен жандануы (сонымен қатар православ шіркеуінің) тек Қазақстанның тәуелсіздік алуымен басталды. Ислам мен православие еліміздің рухани өміріне арқау болғандығы жайлы Елбасы Н.Назарбаев бірнеше рет айтып өткен болатын. Соның бірі, 2012 жылдың 7-ші қаңтары күні Астана қаласындағы Қасиетті Успен соборының ашылуында Елбасының: «Құс екі қанатынсыз ұша алмайтыны секілді мемлекет те екі қанатынсыз алға жылжи алмайды. Мемлекетіміздің екі қанаты: Ислам және Православие  еліміздің негізгі діндері саналады. Сондықтан да менің шешіміммен Құрбан айт және Рождество демалыс күндері болып жарияланды. Осындай өзара түсіністік арқасында елімізде бейбітшілік, келісім және молшылық орнап отыр. Қазіргі әлем дүрлігіп жатқан кезде Қазақстан өзінің өзара түсіністігімен, келісімімен және төзімділігімен баршаны таңдандыра білуі қажет» - деп, айтқан сөздері дәлел бола алады. Діни сенім бостандығына құқық беру толыққанды рухани өмірге оралуға мүмкіндік берді. Егер 1956 жылы Қазақстанда барлығы 55 Орыс православ шіркеуі (ОПШ) қызмет етсе, 1999 жылы республика көлемінде 212 шіркеу қызмет етіп, 8 монастырь қызмет атқарған. Соңғы жылдықта бұл көрсеткіштердің өсуі байқалып отыр.  2012 жылғы «Діни қызмет және діни бірлестіктер туралы» заңы негізінде діни бірлестіктерді қайта тіркеу үдерісі жүргізілді. 2012 жылдың 25 қазанына дейін жүргізілген тіркеу барысында Қазақстанда Митрополиттік аймақ республикалық діни бірлестігі, 9 епархия және 261 приходты қоса алғанда, барлығы 271 православ шіркеуінің діни бірлестіктері қызмет еткен. Православ дінге сенушілердің көбі Алматы, Шығыс Қазақстан, Солтүстік Қазақстан, Қостанай, Қарағанды және Ақмола обылыстарында тұрады. Бұған қоса, Қазақстанда православ монастырьлары бар. Қызмет ететін барлық шіркеулер мен сиыну үйлерінің жанында шіркеу жанындағы православие негіздерін оқыту мектептері, жексенбілік мектептер қызмет етеді. Бұл мектептерде балаларға қоса үлкендер де сабақ алуда. 1995 жылы мемлекет ХХ ғасырдың басында салынып, кейін архитектураның ерекше туындысы саналып кеткен, Алматы қаласында ораналасқан Вознесен кафедралды соборын православ шіркеуінің қарамағына берді. Қазіргі уақытта ескі ғибадат ғимараттарын қайта қалпына келтіру мен жаңа шіркеулер және сиынц үйлерін салу жүргізіліп жатыр. Қазақстан Мәскеу қаласындағы Иса Құтқарушы шіркеуін қалпына келтіруге өз үлесін қосты. Еліміздің бұл игі іске қосқан ерекше үлесі, еш қайтарусыз, ғимаратты қалпына келтіру барысында сыртқы бедерін өрнектеуге арналған гранитті Қордай кен орнынан жіберу болды. Орыс православиелік шіркеуін 1990-2008 жылдар аралығында басқарған Мәскеу және барлық Русьтің патриархы Алексий ІІ 1995 жылы шілде айында Қазақстанда сапарда болып, Алматы және Қарағанды қалаларында болды. Ол Қарағандыда Свято-Введен соборын дәріптеді. Бұл собор Орталық Азияда көлемі бойынша ең ірі және архитектуралық сымбатты ғибадат орны болып саналады. Соңғы жылдары Қазақстан көлемінде Алматыда Иса Құтқарушы храмы, Павлодарда Благовещен собор, Екібастұз қаласында Серофимо-Ивер соборы, Талдықорғанда Иоанн діни соборы, Қостанайда Константин-Еленин храмы, Сатбаев қаласында Қасиетті Николь храмы және өзге де ғибадат үйлері салынды. 2009 жылы Астанада Қасиетті Успен кафедралды соборы тұрғызылды. Оған қоса бірнеше монастырьлар ашылды. 2005 жылы Астанада Константин-Еленин кафедралды соборының ашылуы мен дәріптелуінің 150 жыл толуына байланысты мерекелік іс-шаралар өткізілді. 2010 жылдың ақпан айында Қазақстанда Мәскеу және бүкіл Ресей патриархы Кирилл сапарда болды. Орыс православ шіркеуінің басшысы Алматы және Астана қалаларында болып, қоғам өкілдерімен кездесіп, шіркеулерде қызмет қылды. Оның сапарының басты оқиғасы Қазақстанның астанасында жаңадан бой көтерген Қасиетті Успен соборын дәріптеуі болды.  Қазақстандағы ресми мерекелердің қатарына Рождество (Исаның Туылуы) православ мерекесі (7 ақпан) енгізілді. Бұл күн респубика көлемінде демалыс күні болып саналады. Соңғы жылдары елімізде православиенің құрылымына реформа жасалуда. 2003 жылдың мамыр айында Орыс православ шіркеуінің синоды Қазақстан Республикасында </w:t>
      </w:r>
      <w:r w:rsidRPr="00086E61">
        <w:rPr>
          <w:rFonts w:ascii="Times New Roman" w:hAnsi="Times New Roman" w:cs="Times New Roman"/>
          <w:color w:val="000000"/>
          <w:sz w:val="24"/>
          <w:szCs w:val="24"/>
          <w:lang w:val="kk-KZ"/>
        </w:rPr>
        <w:lastRenderedPageBreak/>
        <w:t xml:space="preserve">Митрополиттік округ құрып, оның құрамына Астана, Орал және Шымкент епархияларын енгізді. Митрополиттік округ – бұл епархияларды біріктірудің ерекше түрі, ОПШ шеңберінде тек Қазақстан аумағында қызмет етеді. Округ діни-ағарту, баспа, әлеуметтік және өзге де әлеуметтік-маңызды мақсатта Қазақстан Республикасы аумағында құрылған болатын. 2003-2010 жылдары округті митрополит Мефодий (Немцов) басқарды. Ал 2010 жылы округ басшылығына митрополит Астана және Қазақстандық Александр (Могилев) тағайындалды. 2010 жылдың шілде айында Орыс православ шіркеуінің Қасиетті синоды Қазақстанның митрополиясының дербес құқыққа ие болатын Орыс православ шіркеуінің жаңа канондық бөлімшесі ретінде Қазақстан Республикасындағы (Орыс православ шіркеуінің) Митрополиттік округі ретіндемәртебесін анықтайтын бірқатар маңызды құжаттарды қабылдады. Осыдан бастап Қазақстан Республикасындағы (Қазақстанның Православ шіркеуінің) Митрополиттік округ ерекше тәуелсіздік құқығына ие болды. 2010 жылдың 26 шілдесінде ОПШ Қасиетті синоды республикамызда тәуелсіз канондық құрылым ретінде – басшысы митрополит Александр болып тағайындалған Митрополиттік округтің өзіндік жарғысын бекітті. Соңғы жылдары Қазақстандағы православ шіркеуінің құрылымын реформалау жүзеге асуда. 2010 жылдың қазан айына дейін Митрополиттік округ орталықтары Астана, Шымкент және Орал қалаларында орналасқан үш епархияны қамтыды. 2010-2011 жылы ОПШ Қасиетті синоды шешімімен алты жаңа епархия құрылып, орталықтары Қарағанды, Қостанай, Көкшетау, Петропавл және Өскемен қалалары болды.  Қазір Митрополиттік округ құрамына: – Орталығы Астана қаласында орналасқан, Астана қаласы, Алматы және Алматы обылысы приходтарын қосатын Астана және Алматы епрахиясы; – Қарағандылық, орталығы Қарағанды қаласы, Қарағанды обылысы приходтарын қосады; –  орталығы Көкшетау қаласында орналасқан Ақмола облысының приходтарын қамтитын Көкшетау епархиясы; –  орталығы Қостанай қаласында орналасқан Қостанай обылысының приходтарын қамтитын Қостанай епархиясы; – орталығы Павлодар қаласы болып табылатын, Павлодар обылысының приходтарын қоса алғанда  Павлодар епархиясы; –орталығы Петропавл қаласы, Солтүстік-Қазақстан оыбылысының епархияларын қоса алғанда Петропавл-Булаев епархиясы; –орталығы Орал қаласында орналасқан, Ақтөбе, Атырау, Батыс-Қазақстан және Маңғыстау обылыстары приходтарын қоса алғанда Орал епархиясы; – орталығы Өскемен қаласында орналасқан, Шығыс-Қазақстан обылысының приходтарын қоса алғанда Өскемен епархиясы; – орталығы Шымкентте орналасқан, Жамбыл, Қызылорда және Оңтүстік-Қазақстан обылыстарының приходтарын қоса алғанда Шымкент епархиясын қамтитын тоғыз епархия кіреді. 2012 жылдың 29 мамырында Астана қаласында Қазақстан Православ шіркеуі синодының ғимараты және Кирилл және Мефодий тең апостолдығы атындағы рухани-мәдени-ағарту орталығының ашылуы болды. 2010 жылды Алматы қаласында православ шіркеуінің жоғары құдай ілімін оқыту орны – Рухани семинария ашылды (бұған дейін ол жерде тек рухани училище болған болатын).  Православ шіркеуі бірнеше бірнеше этномәдениет ошақтарымен, қоғамдық ұйымдармен, оның ішінде Ресейдің қоғамдық ұйымдары мен оқу орындарымен байланыс жасайтын «Светоч» фондымен байланыс құрады. Орыс православ шіркеуі жас ұрпақты тәрбиелеуге де мән береді. Қазір барлық православ шіркеулерінің жанында жастар топтары (жексенбілік мектептерге қоса) жұмыс істейтінін атап өту керек. Осы жастар топтарына жетекші шіркеу қызметкері арнайы бекітілген. 2012 жылдың ақпан айында Қазақстанның Православ жастары қозғалысын құру жайлы шешім шығарылған Қазақстан Республикасы православ жастарының І Құрылтайы өткізілді. Православ шіркеуі – дін және өркениеттер пікір алмасу алаңының тұрақты мүшесі. Православ шіркеуінің мүшелері форумдар барысында, конференциялар, әртүрлі деңгейдегі дөңгелек үстелдердің де тұрақты қатысушысы болып табылады. Астана қаласында өткізілген әлемдік және дәстүрлі діндер құрылтайының төртеуінде де жоғарғы деңгейдегі Православ шіркеуінің өкілдігі қатысқан болатын. 2012 жылы Астанада өткізілген IV Құрылтайға Мәскеу және бүкіл Ресей патриархы Кирилл қатысқан болатын. Өзінің сөйлеген сөзінде ол «Қазақстан және оның </w:t>
      </w:r>
      <w:r w:rsidRPr="00086E61">
        <w:rPr>
          <w:rFonts w:ascii="Times New Roman" w:hAnsi="Times New Roman" w:cs="Times New Roman"/>
          <w:color w:val="000000"/>
          <w:sz w:val="24"/>
          <w:szCs w:val="24"/>
          <w:lang w:val="kk-KZ"/>
        </w:rPr>
        <w:lastRenderedPageBreak/>
        <w:t>қонақжай астанасы міне төртінші рет әлемдік деңгейдегі діни дәстүрге негізделген және әлемдік маңызға ие болған диалогтың алаңы болып отыр. Мемлекеттік құрылымның қатысуымен болып отырған әлемдік және дәстүрлі дін басшыларының біздің діни қауымның ғана емес, сонымен қатар әлемнің көптеген халықтарының уақыт талабының сауалдарына жауап беруге және ойтолғауымызға себеп болып отырғанына қуанбасқа болмайды» деп, өзінің игі тілектерін білдірген болатын. Тәуелсіз Қазақстанның тарихының бастауынан бастап Орыс православ шіркеуі, оның ішінде Қазақстан Республикасындағы Митрополиттік округ мемлекеттің серіктесі болып, қоғамдағы тұрақтылық пен конфессияаралық бейбітшілікті сақтауға бағытталған саясатта ерекше маңызға ие болуда.</w:t>
      </w:r>
      <w:r w:rsidRPr="00086E61">
        <w:rPr>
          <w:rFonts w:ascii="Times New Roman" w:hAnsi="Times New Roman" w:cs="Times New Roman"/>
          <w:color w:val="000000"/>
          <w:sz w:val="24"/>
          <w:szCs w:val="24"/>
          <w:lang w:val="kk-KZ"/>
        </w:rPr>
        <w:br/>
      </w:r>
      <w:r w:rsidRPr="00086E61">
        <w:rPr>
          <w:rFonts w:ascii="Times New Roman" w:hAnsi="Times New Roman" w:cs="Times New Roman"/>
          <w:color w:val="000000"/>
          <w:sz w:val="24"/>
          <w:szCs w:val="24"/>
          <w:lang w:val="kk-KZ"/>
        </w:rPr>
        <w:br/>
      </w:r>
    </w:p>
    <w:sectPr w:rsidR="00CC7F47" w:rsidRPr="00086E61" w:rsidSect="00D073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80456"/>
    <w:multiLevelType w:val="multilevel"/>
    <w:tmpl w:val="1B420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F26E0D"/>
    <w:multiLevelType w:val="multilevel"/>
    <w:tmpl w:val="52D8B7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3228AA"/>
    <w:rsid w:val="00045D61"/>
    <w:rsid w:val="00086E61"/>
    <w:rsid w:val="001005BB"/>
    <w:rsid w:val="001A0F60"/>
    <w:rsid w:val="00222AE6"/>
    <w:rsid w:val="003228AA"/>
    <w:rsid w:val="00591020"/>
    <w:rsid w:val="0064121D"/>
    <w:rsid w:val="007461D0"/>
    <w:rsid w:val="008B5762"/>
    <w:rsid w:val="008E293C"/>
    <w:rsid w:val="00A11922"/>
    <w:rsid w:val="00A505F2"/>
    <w:rsid w:val="00AA5010"/>
    <w:rsid w:val="00AD5D33"/>
    <w:rsid w:val="00B33E08"/>
    <w:rsid w:val="00B716C6"/>
    <w:rsid w:val="00BD356D"/>
    <w:rsid w:val="00C74CA6"/>
    <w:rsid w:val="00CC7F47"/>
    <w:rsid w:val="00D0736B"/>
    <w:rsid w:val="00E35875"/>
    <w:rsid w:val="00E45CB5"/>
    <w:rsid w:val="00EF5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6B"/>
  </w:style>
  <w:style w:type="paragraph" w:styleId="1">
    <w:name w:val="heading 1"/>
    <w:basedOn w:val="a"/>
    <w:next w:val="a"/>
    <w:link w:val="10"/>
    <w:uiPriority w:val="9"/>
    <w:qFormat/>
    <w:rsid w:val="00B716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228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2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28AA"/>
    <w:rPr>
      <w:color w:val="0000FF"/>
      <w:u w:val="single"/>
    </w:rPr>
  </w:style>
  <w:style w:type="character" w:customStyle="1" w:styleId="20">
    <w:name w:val="Заголовок 2 Знак"/>
    <w:basedOn w:val="a0"/>
    <w:link w:val="2"/>
    <w:uiPriority w:val="9"/>
    <w:rsid w:val="003228AA"/>
    <w:rPr>
      <w:rFonts w:ascii="Times New Roman" w:eastAsia="Times New Roman" w:hAnsi="Times New Roman" w:cs="Times New Roman"/>
      <w:b/>
      <w:bCs/>
      <w:sz w:val="36"/>
      <w:szCs w:val="36"/>
      <w:lang w:eastAsia="ru-RU"/>
    </w:rPr>
  </w:style>
  <w:style w:type="character" w:customStyle="1" w:styleId="mw-headline">
    <w:name w:val="mw-headline"/>
    <w:basedOn w:val="a0"/>
    <w:rsid w:val="003228AA"/>
  </w:style>
  <w:style w:type="character" w:styleId="a5">
    <w:name w:val="Strong"/>
    <w:basedOn w:val="a0"/>
    <w:uiPriority w:val="22"/>
    <w:qFormat/>
    <w:rsid w:val="003228AA"/>
    <w:rPr>
      <w:b/>
      <w:bCs/>
    </w:rPr>
  </w:style>
  <w:style w:type="character" w:customStyle="1" w:styleId="10">
    <w:name w:val="Заголовок 1 Знак"/>
    <w:basedOn w:val="a0"/>
    <w:link w:val="1"/>
    <w:rsid w:val="00B716C6"/>
    <w:rPr>
      <w:rFonts w:asciiTheme="majorHAnsi" w:eastAsiaTheme="majorEastAsia" w:hAnsiTheme="majorHAnsi" w:cstheme="majorBidi"/>
      <w:b/>
      <w:bCs/>
      <w:color w:val="365F91" w:themeColor="accent1" w:themeShade="BF"/>
      <w:sz w:val="28"/>
      <w:szCs w:val="28"/>
    </w:rPr>
  </w:style>
  <w:style w:type="paragraph" w:styleId="a6">
    <w:name w:val="Body Text"/>
    <w:basedOn w:val="a"/>
    <w:link w:val="a7"/>
    <w:uiPriority w:val="99"/>
    <w:semiHidden/>
    <w:unhideWhenUsed/>
    <w:rsid w:val="00B716C6"/>
    <w:pPr>
      <w:spacing w:after="120"/>
    </w:pPr>
    <w:rPr>
      <w:rFonts w:ascii="Calibri" w:eastAsia="Times New Roman" w:hAnsi="Calibri" w:cs="Times New Roman"/>
      <w:lang w:eastAsia="ru-RU"/>
    </w:rPr>
  </w:style>
  <w:style w:type="character" w:customStyle="1" w:styleId="a7">
    <w:name w:val="Основной текст Знак"/>
    <w:basedOn w:val="a0"/>
    <w:link w:val="a6"/>
    <w:uiPriority w:val="99"/>
    <w:semiHidden/>
    <w:rsid w:val="00B716C6"/>
    <w:rPr>
      <w:rFonts w:ascii="Calibri" w:eastAsia="Times New Roman" w:hAnsi="Calibri" w:cs="Times New Roman"/>
      <w:lang w:eastAsia="ru-RU"/>
    </w:rPr>
  </w:style>
  <w:style w:type="paragraph" w:styleId="a8">
    <w:name w:val="No Spacing"/>
    <w:uiPriority w:val="1"/>
    <w:qFormat/>
    <w:rsid w:val="00B716C6"/>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AD5D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5D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945132">
      <w:bodyDiv w:val="1"/>
      <w:marLeft w:val="0"/>
      <w:marRight w:val="0"/>
      <w:marTop w:val="0"/>
      <w:marBottom w:val="0"/>
      <w:divBdr>
        <w:top w:val="none" w:sz="0" w:space="0" w:color="auto"/>
        <w:left w:val="none" w:sz="0" w:space="0" w:color="auto"/>
        <w:bottom w:val="none" w:sz="0" w:space="0" w:color="auto"/>
        <w:right w:val="none" w:sz="0" w:space="0" w:color="auto"/>
      </w:divBdr>
    </w:div>
    <w:div w:id="399907128">
      <w:bodyDiv w:val="1"/>
      <w:marLeft w:val="0"/>
      <w:marRight w:val="0"/>
      <w:marTop w:val="0"/>
      <w:marBottom w:val="0"/>
      <w:divBdr>
        <w:top w:val="none" w:sz="0" w:space="0" w:color="auto"/>
        <w:left w:val="none" w:sz="0" w:space="0" w:color="auto"/>
        <w:bottom w:val="none" w:sz="0" w:space="0" w:color="auto"/>
        <w:right w:val="none" w:sz="0" w:space="0" w:color="auto"/>
      </w:divBdr>
    </w:div>
    <w:div w:id="504907193">
      <w:bodyDiv w:val="1"/>
      <w:marLeft w:val="0"/>
      <w:marRight w:val="0"/>
      <w:marTop w:val="0"/>
      <w:marBottom w:val="0"/>
      <w:divBdr>
        <w:top w:val="none" w:sz="0" w:space="0" w:color="auto"/>
        <w:left w:val="none" w:sz="0" w:space="0" w:color="auto"/>
        <w:bottom w:val="none" w:sz="0" w:space="0" w:color="auto"/>
        <w:right w:val="none" w:sz="0" w:space="0" w:color="auto"/>
      </w:divBdr>
      <w:divsChild>
        <w:div w:id="349112226">
          <w:marLeft w:val="336"/>
          <w:marRight w:val="0"/>
          <w:marTop w:val="120"/>
          <w:marBottom w:val="312"/>
          <w:divBdr>
            <w:top w:val="none" w:sz="0" w:space="0" w:color="auto"/>
            <w:left w:val="none" w:sz="0" w:space="0" w:color="auto"/>
            <w:bottom w:val="none" w:sz="0" w:space="0" w:color="auto"/>
            <w:right w:val="none" w:sz="0" w:space="0" w:color="auto"/>
          </w:divBdr>
          <w:divsChild>
            <w:div w:id="151920019">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377316009">
          <w:marLeft w:val="336"/>
          <w:marRight w:val="0"/>
          <w:marTop w:val="120"/>
          <w:marBottom w:val="312"/>
          <w:divBdr>
            <w:top w:val="none" w:sz="0" w:space="0" w:color="auto"/>
            <w:left w:val="none" w:sz="0" w:space="0" w:color="auto"/>
            <w:bottom w:val="none" w:sz="0" w:space="0" w:color="auto"/>
            <w:right w:val="none" w:sz="0" w:space="0" w:color="auto"/>
          </w:divBdr>
          <w:divsChild>
            <w:div w:id="1258057359">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324434038">
      <w:bodyDiv w:val="1"/>
      <w:marLeft w:val="0"/>
      <w:marRight w:val="0"/>
      <w:marTop w:val="0"/>
      <w:marBottom w:val="0"/>
      <w:divBdr>
        <w:top w:val="none" w:sz="0" w:space="0" w:color="auto"/>
        <w:left w:val="none" w:sz="0" w:space="0" w:color="auto"/>
        <w:bottom w:val="none" w:sz="0" w:space="0" w:color="auto"/>
        <w:right w:val="none" w:sz="0" w:space="0" w:color="auto"/>
      </w:divBdr>
    </w:div>
    <w:div w:id="1410036005">
      <w:bodyDiv w:val="1"/>
      <w:marLeft w:val="0"/>
      <w:marRight w:val="0"/>
      <w:marTop w:val="0"/>
      <w:marBottom w:val="0"/>
      <w:divBdr>
        <w:top w:val="none" w:sz="0" w:space="0" w:color="auto"/>
        <w:left w:val="none" w:sz="0" w:space="0" w:color="auto"/>
        <w:bottom w:val="none" w:sz="0" w:space="0" w:color="auto"/>
        <w:right w:val="none" w:sz="0" w:space="0" w:color="auto"/>
      </w:divBdr>
    </w:div>
    <w:div w:id="1731804152">
      <w:bodyDiv w:val="1"/>
      <w:marLeft w:val="0"/>
      <w:marRight w:val="0"/>
      <w:marTop w:val="0"/>
      <w:marBottom w:val="0"/>
      <w:divBdr>
        <w:top w:val="none" w:sz="0" w:space="0" w:color="auto"/>
        <w:left w:val="none" w:sz="0" w:space="0" w:color="auto"/>
        <w:bottom w:val="none" w:sz="0" w:space="0" w:color="auto"/>
        <w:right w:val="none" w:sz="0" w:space="0" w:color="auto"/>
      </w:divBdr>
    </w:div>
    <w:div w:id="1869105121">
      <w:bodyDiv w:val="1"/>
      <w:marLeft w:val="0"/>
      <w:marRight w:val="0"/>
      <w:marTop w:val="0"/>
      <w:marBottom w:val="0"/>
      <w:divBdr>
        <w:top w:val="none" w:sz="0" w:space="0" w:color="auto"/>
        <w:left w:val="none" w:sz="0" w:space="0" w:color="auto"/>
        <w:bottom w:val="none" w:sz="0" w:space="0" w:color="auto"/>
        <w:right w:val="none" w:sz="0" w:space="0" w:color="auto"/>
      </w:divBdr>
    </w:div>
    <w:div w:id="198391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ndex.php?title=%D0%9A%D3%A9%D0%BD%D0%B5_%D3%A9%D1%81%D0%B8%D0%B5%D1%82&amp;action=edit&amp;redlink=1" TargetMode="External"/><Relationship Id="rId18" Type="http://schemas.openxmlformats.org/officeDocument/2006/relationships/hyperlink" Target="https://kk.wikipedia.org/w/index.php?title=%D0%98%D1%81%D0%B8%D0%B4%D0%B0&amp;action=edit&amp;redlink=1" TargetMode="External"/><Relationship Id="rId26" Type="http://schemas.openxmlformats.org/officeDocument/2006/relationships/hyperlink" Target="http://engime.org/kirispe-omirdi-ozegi--adamni-ozi-omirdi-onerdi-jasajtin-tafi-d.html" TargetMode="External"/><Relationship Id="rId39" Type="http://schemas.openxmlformats.org/officeDocument/2006/relationships/hyperlink" Target="https://kk.wikipedia.org/wiki/%D0%A0%D0%B5%D1%81%D0%B5%D0%B9" TargetMode="External"/><Relationship Id="rId21" Type="http://schemas.openxmlformats.org/officeDocument/2006/relationships/hyperlink" Target="https://kk.wikipedia.org/wiki/%D0%9F%D1%80%D0%B0%D0%B2%D0%BE%D1%81%D0%BB%D0%B0%D0%B2%D0%B8%D0%B5" TargetMode="External"/><Relationship Id="rId34" Type="http://schemas.openxmlformats.org/officeDocument/2006/relationships/hyperlink" Target="https://kk.wikipedia.org/wiki/%D0%A5%D1%80%D0%B8%D1%81%D1%82%D0%B8%D0%B0%D0%BD_%D0%B4%D1%96%D0%BD%D1%96" TargetMode="External"/><Relationship Id="rId42" Type="http://schemas.openxmlformats.org/officeDocument/2006/relationships/hyperlink" Target="https://kk.wikipedia.org/wiki/%D0%9A%D0%B8%D0%BF%D1%80" TargetMode="External"/><Relationship Id="rId47" Type="http://schemas.openxmlformats.org/officeDocument/2006/relationships/hyperlink" Target="https://kk.wikipedia.org/wiki/%D0%A7%D0%B5%D1%80%D0%BD%D0%BE%D0%B3%D0%BE%D1%80%D0%B8%D1%8F" TargetMode="External"/><Relationship Id="rId50" Type="http://schemas.openxmlformats.org/officeDocument/2006/relationships/hyperlink" Target="https://kk.wikipedia.org/wiki/%D0%A1%D0%B5%D1%80%D0%B1%D0%B8%D1%8F" TargetMode="External"/><Relationship Id="rId55" Type="http://schemas.openxmlformats.org/officeDocument/2006/relationships/hyperlink" Target="https://kk.wikipedia.org/wiki/%D0%98%D0%B7%D1%80%D0%B0%D0%B8%D0%BB%D1%8C" TargetMode="External"/><Relationship Id="rId7" Type="http://schemas.openxmlformats.org/officeDocument/2006/relationships/hyperlink" Target="https://kk.wikipedia.org/wiki/%D0%9E%D1%80%D1%8B%D1%81_%D1%82%D1%96%D0%BB%D1%96" TargetMode="External"/><Relationship Id="rId12" Type="http://schemas.openxmlformats.org/officeDocument/2006/relationships/hyperlink" Target="https://kk.wikipedia.org/wiki/%D2%9A%D2%B1%D0%B4%D0%B0%D0%B9" TargetMode="External"/><Relationship Id="rId17" Type="http://schemas.openxmlformats.org/officeDocument/2006/relationships/hyperlink" Target="https://kk.wikipedia.org/wiki/%D0%86%D0%BD%D0%B6%D1%96%D0%BB" TargetMode="External"/><Relationship Id="rId25" Type="http://schemas.openxmlformats.org/officeDocument/2006/relationships/hyperlink" Target="http://engime.org/?q=%D0%9C%D0%BE%D0%BD%D0%B0%D1%81%D1%82%D1%8B%D1%80%D1%8C" TargetMode="External"/><Relationship Id="rId33" Type="http://schemas.openxmlformats.org/officeDocument/2006/relationships/hyperlink" Target="https://kk.wikipedia.org/wiki/%D0%86%D0%BD%D0%B6%D1%96%D0%BB" TargetMode="External"/><Relationship Id="rId38" Type="http://schemas.openxmlformats.org/officeDocument/2006/relationships/hyperlink" Target="https://kk.wikipedia.org/wiki/%D0%9F%D1%80%D0%B0%D0%B2%D0%BE%D1%81%D0%BB%D0%B0%D0%B2%D0%B8%D0%B5" TargetMode="External"/><Relationship Id="rId46" Type="http://schemas.openxmlformats.org/officeDocument/2006/relationships/hyperlink" Target="https://kk.wikipedia.org/wiki/%D0%9C%D0%B0%D0%BA%D0%B5%D0%B4%D0%BE%D0%BD%D0%B8%D1%8F"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k.wikipedia.org/w/index.php?title=%D0%AD%D0%BA%D1%83%D0%BC%D0%B5%D0%BD%D0%B4%D1%96%D0%BA_%D1%81%D0%B5%D0%BD%D1%96%D0%BC%D0%B4%D0%B5%D1%80&amp;action=edit&amp;redlink=1" TargetMode="External"/><Relationship Id="rId20" Type="http://schemas.openxmlformats.org/officeDocument/2006/relationships/hyperlink" Target="https://kk.wikipedia.org/w/index.php?title=%D0%A8%D1%8B%D2%93%D1%8B%D1%81_%D1%88%D1%96%D1%80%D0%BA%D0%B5%D1%83%D1%96&amp;action=edit&amp;redlink=1" TargetMode="External"/><Relationship Id="rId29" Type="http://schemas.openxmlformats.org/officeDocument/2006/relationships/hyperlink" Target="https://kk.wikipedia.org/wiki/%D0%92%D0%B8%D0%B7%D0%B0%D0%BD%D1%82%D0%B8%D1%8F" TargetMode="External"/><Relationship Id="rId41" Type="http://schemas.openxmlformats.org/officeDocument/2006/relationships/hyperlink" Target="https://kk.wikipedia.org/wiki/%D0%91%D0%BE%D0%BB%D0%B3%D0%B0%D1%80%D0%B8%D1%8F" TargetMode="External"/><Relationship Id="rId54" Type="http://schemas.openxmlformats.org/officeDocument/2006/relationships/hyperlink" Target="https://kk.wikipedia.org/wiki/%D2%9A%D0%B0%D0%B7%D0%B0%D2%9B%D1%81%D1%82%D0%B0%D0%BD" TargetMode="External"/><Relationship Id="rId1" Type="http://schemas.openxmlformats.org/officeDocument/2006/relationships/numbering" Target="numbering.xml"/><Relationship Id="rId6" Type="http://schemas.openxmlformats.org/officeDocument/2006/relationships/hyperlink" Target="https://kk.wikipedia.org/wiki/%D0%94%D1%96%D0%BD" TargetMode="External"/><Relationship Id="rId11" Type="http://schemas.openxmlformats.org/officeDocument/2006/relationships/hyperlink" Target="https://kk.wikipedia.org/wiki/%D0%A5%D1%80%D0%B8%D1%81%D1%82%D0%B8%D0%B0%D0%BD%D0%B4%D0%B0%D1%80" TargetMode="External"/><Relationship Id="rId24" Type="http://schemas.openxmlformats.org/officeDocument/2006/relationships/hyperlink" Target="https://kk.wikipedia.org/wiki/%D0%A5%D1%80%D0%B8%D1%81%D1%82%D0%B8%D0%B0%D0%BD%D0%B4%D1%8B%D2%9B" TargetMode="External"/><Relationship Id="rId32" Type="http://schemas.openxmlformats.org/officeDocument/2006/relationships/hyperlink" Target="https://kk.wikipedia.org/wiki/%D0%A0%D0%B5%D1%81%D0%B5%D0%B9" TargetMode="External"/><Relationship Id="rId37" Type="http://schemas.openxmlformats.org/officeDocument/2006/relationships/hyperlink" Target="https://kk.wikipedia.org/wiki/%D0%A5%D1%80%D0%B8%D1%81%D1%82%D0%B8%D0%B0%D0%BD_%D0%B4%D1%96%D0%BD%D1%96" TargetMode="External"/><Relationship Id="rId40" Type="http://schemas.openxmlformats.org/officeDocument/2006/relationships/hyperlink" Target="https://kk.wikipedia.org/wiki/%D0%91%D0%B5%D0%BB%D0%B0%D1%80%D1%83%D1%81%D1%8C" TargetMode="External"/><Relationship Id="rId45" Type="http://schemas.openxmlformats.org/officeDocument/2006/relationships/hyperlink" Target="https://kk.wikipedia.org/wiki/%D0%9C%D0%BE%D0%BB%D0%B4%D0%BE%D0%B2%D0%B0" TargetMode="External"/><Relationship Id="rId53" Type="http://schemas.openxmlformats.org/officeDocument/2006/relationships/hyperlink" Target="https://kk.wikipedia.org/wiki/%D0%90%D0%BB%D0%B1%D0%B0%D0%BD%D0%B8%D1%8F" TargetMode="External"/><Relationship Id="rId58" Type="http://schemas.openxmlformats.org/officeDocument/2006/relationships/hyperlink" Target="https://kk.wikipedia.org/wiki/%D0%A1%D0%B8%D1%80%D0%B8%D1%8F" TargetMode="External"/><Relationship Id="rId5" Type="http://schemas.openxmlformats.org/officeDocument/2006/relationships/hyperlink" Target="https://kk.wikipedia.org/wiki/%D0%98%D0%B1%D1%80%D0%B0%D2%BB%D0%B8%D0%BC" TargetMode="External"/><Relationship Id="rId15" Type="http://schemas.openxmlformats.org/officeDocument/2006/relationships/hyperlink" Target="https://kk.wikipedia.org/wiki/%D0%A2%D0%B5%D0%BE%D0%BB%D0%BE%D0%B3%D0%B8%D1%8F" TargetMode="External"/><Relationship Id="rId23" Type="http://schemas.openxmlformats.org/officeDocument/2006/relationships/hyperlink" Target="https://kk.wikipedia.org/wiki/%D0%9F%D1%80%D0%BE%D1%82%D0%B5%D1%81%D1%82%D0%B0%D0%BD%D1%82%D0%B8%D0%B7%D0%BC" TargetMode="External"/><Relationship Id="rId28" Type="http://schemas.openxmlformats.org/officeDocument/2006/relationships/hyperlink" Target="https://kk.wikipedia.org/wiki/%D0%A0%D0%B8%D0%BC" TargetMode="External"/><Relationship Id="rId36" Type="http://schemas.openxmlformats.org/officeDocument/2006/relationships/hyperlink" Target="https://kk.wikipedia.org/wiki/%D0%92%D0%B8%D0%B7%D0%B0%D0%BD%D1%82%D0%B8%D1%8F" TargetMode="External"/><Relationship Id="rId49" Type="http://schemas.openxmlformats.org/officeDocument/2006/relationships/hyperlink" Target="https://kk.wikipedia.org/wiki/%D0%A0%D0%B5%D1%81%D0%B5%D0%B9" TargetMode="External"/><Relationship Id="rId57" Type="http://schemas.openxmlformats.org/officeDocument/2006/relationships/hyperlink" Target="https://kk.wikipedia.org/wiki/%D0%9B%D0%B8%D0%B2%D0%B0%D0%BD" TargetMode="External"/><Relationship Id="rId10" Type="http://schemas.openxmlformats.org/officeDocument/2006/relationships/hyperlink" Target="https://kk.wikipedia.org/wiki/%D0%A5%D1%80%D0%B8%D1%81%D1%82%D0%B8%D0%B0%D0%BD%D0%B4%D0%B0%D1%80" TargetMode="External"/><Relationship Id="rId19" Type="http://schemas.openxmlformats.org/officeDocument/2006/relationships/hyperlink" Target="https://kk.wikipedia.org/wiki/%D0%9A%D0%B0%D1%82%D0%BE%D0%BB%D0%B8%D0%BA%D1%82%D0%B5%D1%80" TargetMode="External"/><Relationship Id="rId31" Type="http://schemas.openxmlformats.org/officeDocument/2006/relationships/hyperlink" Target="https://kk.wikipedia.org/wiki/%D0%A0%D0%B8%D0%BC_%D0%BF%D0%B0%D0%BF%D0%B0%D1%81%D1%8B" TargetMode="External"/><Relationship Id="rId44" Type="http://schemas.openxmlformats.org/officeDocument/2006/relationships/hyperlink" Target="https://kk.wikipedia.org/wiki/%D0%93%D1%80%D1%83%D0%B7%D0%B8%D1%8F" TargetMode="External"/><Relationship Id="rId52" Type="http://schemas.openxmlformats.org/officeDocument/2006/relationships/hyperlink" Target="https://kk.wikipedia.org/wiki/%D0%91%D0%BE%D1%81%D0%BD%D0%B8%D1%8F_%D0%B6%D3%99%D0%BD%D0%B5_%D0%93%D0%B5%D1%80%D1%86%D0%B5%D0%B3%D0%BE%D0%B2%D0%B8%D0%BD%D0%B0"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k.wikipedia.org/w/index.php?title=%D0%9C%D0%BE%D0%BD%D0%BE%D1%82%D0%B5%D0%B8%D1%81%D1%82%D1%96%D0%BA_%D0%B4%D1%96%D0%BD&amp;action=edit&amp;redlink=1" TargetMode="External"/><Relationship Id="rId14" Type="http://schemas.openxmlformats.org/officeDocument/2006/relationships/hyperlink" Target="https://kk.wikipedia.org/w/index.php?title=%D0%90%D0%B4%D0%B0%D0%BC%D0%B7%D0%B0%D1%82&amp;action=edit&amp;redlink=1" TargetMode="External"/><Relationship Id="rId22" Type="http://schemas.openxmlformats.org/officeDocument/2006/relationships/hyperlink" Target="https://kk.wikipedia.org/wiki/%D0%9A%D0%B0%D1%82%D0%BE%D0%BB%D0%B8%D0%BA" TargetMode="External"/><Relationship Id="rId27" Type="http://schemas.openxmlformats.org/officeDocument/2006/relationships/hyperlink" Target="https://kk.wikipedia.org/wiki/%D0%A5%D1%80%D0%B8%D1%81%D1%82%D0%B8%D0%B0%D0%BD_%D0%B4%D1%96%D0%BD%D1%96" TargetMode="External"/><Relationship Id="rId30" Type="http://schemas.openxmlformats.org/officeDocument/2006/relationships/hyperlink" Target="https://kk.wikipedia.org/wiki/%D0%9A%D0%B0%D1%82%D0%BE%D0%BB%D0%B8%D0%BA" TargetMode="External"/><Relationship Id="rId35" Type="http://schemas.openxmlformats.org/officeDocument/2006/relationships/hyperlink" Target="https://kk.wikipedia.org/wiki/%D0%A5%D1%80%D0%B8%D1%81%D1%82%D0%B8%D0%B0%D0%BD_%D0%B4%D1%96%D0%BD%D1%96" TargetMode="External"/><Relationship Id="rId43" Type="http://schemas.openxmlformats.org/officeDocument/2006/relationships/hyperlink" Target="https://kk.wikipedia.org/wiki/%D0%93%D1%80%D0%B5%D0%BA%D0%B8%D1%8F" TargetMode="External"/><Relationship Id="rId48" Type="http://schemas.openxmlformats.org/officeDocument/2006/relationships/hyperlink" Target="https://kk.wikipedia.org/wiki/%D0%A0%D1%83%D0%BC%D1%8B%D0%BD%D0%B8%D1%8F" TargetMode="External"/><Relationship Id="rId56" Type="http://schemas.openxmlformats.org/officeDocument/2006/relationships/hyperlink" Target="https://kk.wikipedia.org/wiki/%D0%98%D0%BE%D1%80%D0%B4%D0%B0%D0%BD%D0%B8%D1%8F" TargetMode="External"/><Relationship Id="rId8" Type="http://schemas.openxmlformats.org/officeDocument/2006/relationships/hyperlink" Target="https://kk.wikipedia.org/w/index.php?title=%D0%96%D0%B0%D2%A3%D0%B0_%D3%A8%D1%81%D0%B8%D0%B5%D1%82&amp;action=edit&amp;redlink=1" TargetMode="External"/><Relationship Id="rId51" Type="http://schemas.openxmlformats.org/officeDocument/2006/relationships/hyperlink" Target="https://kk.wikipedia.org/wiki/%D0%A3%D0%BA%D1%80%D0%B0%D0%B8%D0%BD%D0%B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20</Pages>
  <Words>11420</Words>
  <Characters>65094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Нурсулу</dc:creator>
  <cp:keywords/>
  <dc:description/>
  <cp:lastModifiedBy>Нурсулу</cp:lastModifiedBy>
  <cp:revision>11</cp:revision>
  <dcterms:created xsi:type="dcterms:W3CDTF">2018-12-19T17:03:00Z</dcterms:created>
  <dcterms:modified xsi:type="dcterms:W3CDTF">2019-10-23T17:53:00Z</dcterms:modified>
</cp:coreProperties>
</file>